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3F6F84CD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867CA8">
        <w:rPr>
          <w:b/>
          <w:sz w:val="24"/>
          <w:szCs w:val="24"/>
        </w:rPr>
        <w:t>February 23, 2023</w:t>
      </w:r>
    </w:p>
    <w:p w14:paraId="3635D140" w14:textId="77777777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4AD143C1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33D22">
        <w:rPr>
          <w:sz w:val="24"/>
          <w:szCs w:val="24"/>
        </w:rPr>
        <w:t xml:space="preserve"> </w:t>
      </w:r>
      <w:r w:rsidR="00867CA8">
        <w:rPr>
          <w:sz w:val="24"/>
          <w:szCs w:val="24"/>
        </w:rPr>
        <w:t>December 29, 2022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6A0FC336" w14:textId="1E1F770B" w:rsidR="00C74B7D" w:rsidRPr="002D3466" w:rsidRDefault="00C74B7D" w:rsidP="00C74B7D">
      <w:pPr>
        <w:pStyle w:val="ListParagraph"/>
        <w:numPr>
          <w:ilvl w:val="0"/>
          <w:numId w:val="4"/>
        </w:numPr>
        <w:spacing w:after="281" w:line="252" w:lineRule="auto"/>
        <w:rPr>
          <w:color w:val="0070BF"/>
          <w:sz w:val="24"/>
          <w:szCs w:val="24"/>
        </w:rPr>
      </w:pPr>
      <w:r w:rsidRPr="002D3466">
        <w:rPr>
          <w:sz w:val="24"/>
          <w:szCs w:val="24"/>
        </w:rPr>
        <w:t xml:space="preserve">Sign-in sheet with e-mail address. Approved minutes and documents are posted on the County website: </w:t>
      </w:r>
      <w:r w:rsidRPr="002D3466">
        <w:rPr>
          <w:color w:val="0070BF"/>
          <w:sz w:val="24"/>
          <w:szCs w:val="24"/>
        </w:rPr>
        <w:t xml:space="preserve">flathead.mt.gov.  </w:t>
      </w:r>
      <w:r w:rsidRPr="002D3466">
        <w:rPr>
          <w:sz w:val="24"/>
          <w:szCs w:val="24"/>
        </w:rPr>
        <w:t>Click on tab Planning and Zoning/Meetings and Boards/Bigfork Land Use Advisory Committee.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4C3EB557" w14:textId="08E4F0C0" w:rsidR="00AD0467" w:rsidRPr="004E5F26" w:rsidRDefault="00AC0DF3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Applications:</w:t>
      </w:r>
      <w:r w:rsidR="00867CA8">
        <w:rPr>
          <w:sz w:val="24"/>
          <w:szCs w:val="24"/>
        </w:rPr>
        <w:t xml:space="preserve">  </w:t>
      </w:r>
    </w:p>
    <w:p w14:paraId="6A8D8F69" w14:textId="75EFAD24" w:rsidR="00EE2E8F" w:rsidRPr="00C74B7D" w:rsidRDefault="00867CA8" w:rsidP="00A2648A">
      <w:pPr>
        <w:pStyle w:val="ListParagraph"/>
        <w:spacing w:after="120" w:line="360" w:lineRule="auto"/>
        <w:ind w:left="729" w:firstLine="0"/>
        <w:contextualSpacing w:val="0"/>
        <w:rPr>
          <w:sz w:val="24"/>
          <w:szCs w:val="24"/>
        </w:rPr>
      </w:pPr>
      <w:r w:rsidRPr="00C74B7D">
        <w:rPr>
          <w:sz w:val="24"/>
          <w:szCs w:val="24"/>
        </w:rPr>
        <w:t>None</w:t>
      </w:r>
    </w:p>
    <w:p w14:paraId="72C4283F" w14:textId="51C5A69F" w:rsidR="00C74B7D" w:rsidRDefault="00AC0DF3" w:rsidP="00C74B7D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Old Business:</w:t>
      </w:r>
    </w:p>
    <w:p w14:paraId="26960F29" w14:textId="6B3D40BB" w:rsidR="00C74B7D" w:rsidRPr="00C74B7D" w:rsidRDefault="00C74B7D" w:rsidP="00C74B7D">
      <w:pPr>
        <w:spacing w:after="281" w:line="252" w:lineRule="auto"/>
        <w:ind w:left="729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1D2B023" w14:textId="203E1629" w:rsidR="00277A92" w:rsidRDefault="00AC0DF3" w:rsidP="00277A92">
      <w:pPr>
        <w:numPr>
          <w:ilvl w:val="0"/>
          <w:numId w:val="1"/>
        </w:numPr>
        <w:spacing w:after="0" w:line="240" w:lineRule="auto"/>
        <w:ind w:hanging="729"/>
        <w:rPr>
          <w:sz w:val="24"/>
          <w:szCs w:val="24"/>
        </w:rPr>
      </w:pPr>
      <w:r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  <w:r w:rsidR="00867CA8">
        <w:rPr>
          <w:sz w:val="24"/>
          <w:szCs w:val="24"/>
        </w:rPr>
        <w:t>Appointment of Member at Large</w:t>
      </w:r>
    </w:p>
    <w:p w14:paraId="17F4A3D7" w14:textId="26908889" w:rsidR="001943ED" w:rsidRPr="001943ED" w:rsidRDefault="00B86F6E" w:rsidP="00277A92">
      <w:pPr>
        <w:spacing w:after="0" w:line="240" w:lineRule="auto"/>
        <w:ind w:left="729" w:firstLine="0"/>
        <w:rPr>
          <w:sz w:val="24"/>
          <w:szCs w:val="24"/>
        </w:rPr>
      </w:pPr>
      <w:r w:rsidRPr="001943ED">
        <w:rPr>
          <w:sz w:val="24"/>
          <w:szCs w:val="24"/>
        </w:rPr>
        <w:t xml:space="preserve"> </w:t>
      </w:r>
    </w:p>
    <w:p w14:paraId="005A81E8" w14:textId="5CC84A9A" w:rsidR="00AD0467" w:rsidRPr="004E5F26" w:rsidRDefault="00AC0DF3" w:rsidP="00CA2693">
      <w:pPr>
        <w:spacing w:after="534" w:line="252" w:lineRule="auto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2B364DA4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Pr="004E5F26" w:rsidRDefault="00AC0DF3">
      <w:pPr>
        <w:ind w:left="-5"/>
        <w:rPr>
          <w:sz w:val="24"/>
          <w:szCs w:val="24"/>
        </w:rPr>
      </w:pPr>
      <w:r w:rsidRPr="004E5F26">
        <w:rPr>
          <w:sz w:val="24"/>
          <w:szCs w:val="24"/>
        </w:rP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C29"/>
    <w:multiLevelType w:val="hybridMultilevel"/>
    <w:tmpl w:val="089ED102"/>
    <w:lvl w:ilvl="0" w:tplc="46D6E176">
      <w:start w:val="1"/>
      <w:numFmt w:val="upperLetter"/>
      <w:lvlText w:val="%1."/>
      <w:lvlJc w:val="left"/>
      <w:pPr>
        <w:ind w:left="1391" w:hanging="6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1"/>
  </w:num>
  <w:num w:numId="2" w16cid:durableId="664210531">
    <w:abstractNumId w:val="2"/>
  </w:num>
  <w:num w:numId="3" w16cid:durableId="167380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87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442D8"/>
    <w:rsid w:val="00057A73"/>
    <w:rsid w:val="00102025"/>
    <w:rsid w:val="00124CC5"/>
    <w:rsid w:val="001943ED"/>
    <w:rsid w:val="001D5D54"/>
    <w:rsid w:val="001F786A"/>
    <w:rsid w:val="0026227B"/>
    <w:rsid w:val="00277A92"/>
    <w:rsid w:val="002912B0"/>
    <w:rsid w:val="002A1D52"/>
    <w:rsid w:val="002C1CBC"/>
    <w:rsid w:val="002C2532"/>
    <w:rsid w:val="002E335C"/>
    <w:rsid w:val="00336771"/>
    <w:rsid w:val="003C15D7"/>
    <w:rsid w:val="00406A4D"/>
    <w:rsid w:val="004816AE"/>
    <w:rsid w:val="004A12FA"/>
    <w:rsid w:val="004D69A6"/>
    <w:rsid w:val="004E5F26"/>
    <w:rsid w:val="00515991"/>
    <w:rsid w:val="00536FB5"/>
    <w:rsid w:val="00553216"/>
    <w:rsid w:val="005F3384"/>
    <w:rsid w:val="006062A8"/>
    <w:rsid w:val="00622748"/>
    <w:rsid w:val="00651AE0"/>
    <w:rsid w:val="006566E8"/>
    <w:rsid w:val="006832C3"/>
    <w:rsid w:val="006C5B82"/>
    <w:rsid w:val="00710FF0"/>
    <w:rsid w:val="00733D22"/>
    <w:rsid w:val="007558CB"/>
    <w:rsid w:val="0075658C"/>
    <w:rsid w:val="007B17C7"/>
    <w:rsid w:val="007B65A8"/>
    <w:rsid w:val="007F652E"/>
    <w:rsid w:val="0082342D"/>
    <w:rsid w:val="00867CA8"/>
    <w:rsid w:val="00872FB7"/>
    <w:rsid w:val="00884DF1"/>
    <w:rsid w:val="008C1E91"/>
    <w:rsid w:val="00913437"/>
    <w:rsid w:val="00932659"/>
    <w:rsid w:val="00970C47"/>
    <w:rsid w:val="0098456A"/>
    <w:rsid w:val="009F0D5D"/>
    <w:rsid w:val="00A2648A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65ADC"/>
    <w:rsid w:val="00C74B7D"/>
    <w:rsid w:val="00CA2693"/>
    <w:rsid w:val="00CC61D8"/>
    <w:rsid w:val="00CD3AF8"/>
    <w:rsid w:val="00CF0944"/>
    <w:rsid w:val="00DA1AFE"/>
    <w:rsid w:val="00DD1625"/>
    <w:rsid w:val="00E12ED9"/>
    <w:rsid w:val="00E20C8E"/>
    <w:rsid w:val="00E47108"/>
    <w:rsid w:val="00E667B4"/>
    <w:rsid w:val="00EB0272"/>
    <w:rsid w:val="00EC62C6"/>
    <w:rsid w:val="00EE2E8F"/>
    <w:rsid w:val="00EF570B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8C47-7574-49DE-ACF1-96CF7A33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2023-02-15T23:55:00Z</dcterms:created>
  <dcterms:modified xsi:type="dcterms:W3CDTF">2023-02-15T23:55:00Z</dcterms:modified>
</cp:coreProperties>
</file>