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7357" w14:textId="77777777" w:rsidR="00124556" w:rsidRPr="0092545A" w:rsidRDefault="00124556" w:rsidP="00124556">
      <w:pPr>
        <w:jc w:val="center"/>
        <w:rPr>
          <w:b/>
          <w:bCs/>
          <w:sz w:val="28"/>
          <w:szCs w:val="28"/>
        </w:rPr>
      </w:pPr>
      <w:r w:rsidRPr="0092545A">
        <w:rPr>
          <w:b/>
          <w:bCs/>
          <w:sz w:val="28"/>
          <w:szCs w:val="28"/>
        </w:rPr>
        <w:t>BIGFORK LAND USE ADVISORY COMMITTEE</w:t>
      </w:r>
    </w:p>
    <w:p w14:paraId="2DAB8F3F" w14:textId="6E15B733" w:rsidR="00124556" w:rsidRPr="0092545A" w:rsidRDefault="00124556" w:rsidP="00124556">
      <w:pPr>
        <w:jc w:val="center"/>
        <w:rPr>
          <w:b/>
          <w:bCs/>
          <w:sz w:val="28"/>
          <w:szCs w:val="28"/>
        </w:rPr>
      </w:pPr>
      <w:r w:rsidRPr="0092545A">
        <w:rPr>
          <w:b/>
          <w:bCs/>
          <w:sz w:val="28"/>
          <w:szCs w:val="28"/>
        </w:rPr>
        <w:t>Draft Minutes Thursd</w:t>
      </w:r>
      <w:r>
        <w:rPr>
          <w:b/>
          <w:bCs/>
          <w:sz w:val="28"/>
          <w:szCs w:val="28"/>
        </w:rPr>
        <w:t>ay August 25, 2022</w:t>
      </w:r>
    </w:p>
    <w:p w14:paraId="29A33808" w14:textId="77777777" w:rsidR="00124556" w:rsidRPr="0092545A" w:rsidRDefault="00124556" w:rsidP="00124556">
      <w:pPr>
        <w:jc w:val="center"/>
        <w:rPr>
          <w:rFonts w:cs="Times New Roman"/>
          <w:b/>
          <w:sz w:val="28"/>
          <w:szCs w:val="28"/>
        </w:rPr>
      </w:pPr>
      <w:r w:rsidRPr="0092545A">
        <w:rPr>
          <w:rFonts w:cs="Times New Roman"/>
          <w:b/>
          <w:sz w:val="28"/>
          <w:szCs w:val="28"/>
        </w:rPr>
        <w:t>4:00 PM Bethany Lutheran Church – Downstairs Meeting Room</w:t>
      </w:r>
    </w:p>
    <w:p w14:paraId="75A96411" w14:textId="77777777" w:rsidR="00124556" w:rsidRPr="006F7D82" w:rsidRDefault="00124556" w:rsidP="00124556">
      <w:pPr>
        <w:jc w:val="center"/>
        <w:rPr>
          <w:rFonts w:cs="Times New Roman"/>
          <w:b/>
          <w:sz w:val="28"/>
          <w:szCs w:val="28"/>
        </w:rPr>
      </w:pPr>
    </w:p>
    <w:p w14:paraId="7E70E638" w14:textId="2C762360" w:rsidR="00124556" w:rsidRPr="006F7D82" w:rsidRDefault="00124556" w:rsidP="00124556">
      <w:pPr>
        <w:rPr>
          <w:rFonts w:cs="Times New Roman"/>
          <w:sz w:val="28"/>
          <w:szCs w:val="28"/>
        </w:rPr>
      </w:pPr>
      <w:r w:rsidRPr="006F7D82">
        <w:rPr>
          <w:rFonts w:cs="Times New Roman"/>
          <w:sz w:val="28"/>
          <w:szCs w:val="28"/>
        </w:rPr>
        <w:t xml:space="preserve">Chairwoman Susan Johnson called the meeting to order at </w:t>
      </w:r>
      <w:r w:rsidR="00E50B07">
        <w:rPr>
          <w:rFonts w:cs="Times New Roman"/>
          <w:sz w:val="28"/>
          <w:szCs w:val="28"/>
        </w:rPr>
        <w:t xml:space="preserve">4:03 </w:t>
      </w:r>
      <w:r w:rsidRPr="006F7D82">
        <w:rPr>
          <w:rFonts w:cs="Times New Roman"/>
          <w:sz w:val="28"/>
          <w:szCs w:val="28"/>
        </w:rPr>
        <w:t>p.m.</w:t>
      </w:r>
    </w:p>
    <w:p w14:paraId="4C3CF0E6" w14:textId="77777777" w:rsidR="00124556" w:rsidRPr="006F7D82" w:rsidRDefault="00124556" w:rsidP="00124556">
      <w:pPr>
        <w:rPr>
          <w:rFonts w:cs="Times New Roman"/>
          <w:sz w:val="28"/>
          <w:szCs w:val="28"/>
        </w:rPr>
      </w:pPr>
    </w:p>
    <w:p w14:paraId="58F27973" w14:textId="4B37D9DD" w:rsidR="00124556" w:rsidRPr="006F7D82" w:rsidRDefault="00124556" w:rsidP="00124556">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w:t>
      </w:r>
      <w:r>
        <w:rPr>
          <w:rFonts w:cs="Times New Roman"/>
          <w:sz w:val="28"/>
          <w:szCs w:val="28"/>
        </w:rPr>
        <w:t xml:space="preserve"> Richard Michaud, Jerry Sorensen, Shelley Gonzales, Chany Ockert, Susan Johnson, Angela DeFries</w:t>
      </w:r>
      <w:r w:rsidR="00057C2C">
        <w:rPr>
          <w:rFonts w:cs="Times New Roman"/>
          <w:sz w:val="28"/>
          <w:szCs w:val="28"/>
        </w:rPr>
        <w:t>,</w:t>
      </w:r>
      <w:r>
        <w:rPr>
          <w:rFonts w:cs="Times New Roman"/>
          <w:sz w:val="28"/>
          <w:szCs w:val="28"/>
        </w:rPr>
        <w:t xml:space="preserve"> and Lou McGuire</w:t>
      </w:r>
      <w:r w:rsidRPr="006F7D82">
        <w:rPr>
          <w:rFonts w:cs="Times New Roman"/>
          <w:sz w:val="28"/>
          <w:szCs w:val="28"/>
        </w:rPr>
        <w:t xml:space="preserve">; Public: </w:t>
      </w:r>
      <w:r w:rsidR="00057C2C">
        <w:rPr>
          <w:rFonts w:cs="Times New Roman"/>
          <w:sz w:val="28"/>
          <w:szCs w:val="28"/>
        </w:rPr>
        <w:t xml:space="preserve">Six </w:t>
      </w:r>
      <w:r w:rsidRPr="006F7D82">
        <w:rPr>
          <w:rFonts w:cs="Times New Roman"/>
          <w:sz w:val="28"/>
          <w:szCs w:val="28"/>
        </w:rPr>
        <w:t>members; Flathead Planning and Zoning:</w:t>
      </w:r>
      <w:r>
        <w:rPr>
          <w:rFonts w:cs="Times New Roman"/>
          <w:sz w:val="28"/>
          <w:szCs w:val="28"/>
        </w:rPr>
        <w:t xml:space="preserve"> Eri</w:t>
      </w:r>
      <w:r w:rsidR="00057C2C">
        <w:rPr>
          <w:rFonts w:cs="Times New Roman"/>
          <w:sz w:val="28"/>
          <w:szCs w:val="28"/>
        </w:rPr>
        <w:t>n Appert.</w:t>
      </w:r>
    </w:p>
    <w:p w14:paraId="692A1F12" w14:textId="77777777" w:rsidR="00124556" w:rsidRPr="006F7D82" w:rsidRDefault="00124556" w:rsidP="00124556">
      <w:pPr>
        <w:rPr>
          <w:rFonts w:cs="Times New Roman"/>
          <w:sz w:val="28"/>
          <w:szCs w:val="28"/>
        </w:rPr>
      </w:pPr>
    </w:p>
    <w:p w14:paraId="0FF6DDC4" w14:textId="0C7E6EE4" w:rsidR="00124556" w:rsidRPr="006F7D82" w:rsidRDefault="00124556" w:rsidP="00124556">
      <w:pPr>
        <w:rPr>
          <w:rFonts w:cs="Times New Roman"/>
          <w:sz w:val="28"/>
          <w:szCs w:val="28"/>
        </w:rPr>
      </w:pPr>
      <w:r w:rsidRPr="006F7D82">
        <w:rPr>
          <w:rFonts w:cs="Times New Roman"/>
          <w:sz w:val="28"/>
          <w:szCs w:val="28"/>
        </w:rPr>
        <w:t>The agenda was approved (m/s,</w:t>
      </w:r>
      <w:r>
        <w:rPr>
          <w:rFonts w:cs="Times New Roman"/>
          <w:sz w:val="28"/>
          <w:szCs w:val="28"/>
        </w:rPr>
        <w:t xml:space="preserve"> </w:t>
      </w:r>
      <w:r w:rsidR="00E50B07">
        <w:rPr>
          <w:rFonts w:cs="Times New Roman"/>
          <w:sz w:val="28"/>
          <w:szCs w:val="28"/>
        </w:rPr>
        <w:t>Ockert/Sorensen</w:t>
      </w:r>
      <w:r w:rsidRPr="006F7D82">
        <w:rPr>
          <w:rFonts w:cs="Times New Roman"/>
          <w:sz w:val="28"/>
          <w:szCs w:val="28"/>
        </w:rPr>
        <w:t xml:space="preserve">), </w:t>
      </w:r>
      <w:r>
        <w:rPr>
          <w:rFonts w:cs="Times New Roman"/>
          <w:sz w:val="28"/>
          <w:szCs w:val="28"/>
        </w:rPr>
        <w:t>vote</w:t>
      </w:r>
      <w:r w:rsidR="00E50B07">
        <w:rPr>
          <w:rFonts w:cs="Times New Roman"/>
          <w:sz w:val="28"/>
          <w:szCs w:val="28"/>
        </w:rPr>
        <w:t xml:space="preserve"> unanimous.</w:t>
      </w:r>
    </w:p>
    <w:p w14:paraId="0CA67515" w14:textId="77777777" w:rsidR="00124556" w:rsidRPr="006F7D82" w:rsidRDefault="00124556" w:rsidP="00124556">
      <w:pPr>
        <w:rPr>
          <w:rFonts w:cs="Times New Roman"/>
          <w:sz w:val="28"/>
          <w:szCs w:val="28"/>
        </w:rPr>
      </w:pPr>
    </w:p>
    <w:p w14:paraId="68E6680A" w14:textId="2AFFDF45" w:rsidR="00124556" w:rsidRDefault="00124556" w:rsidP="00124556">
      <w:pPr>
        <w:rPr>
          <w:rFonts w:cs="Times New Roman"/>
          <w:sz w:val="28"/>
          <w:szCs w:val="28"/>
        </w:rPr>
      </w:pPr>
      <w:r w:rsidRPr="006F7D82">
        <w:rPr>
          <w:rFonts w:cs="Times New Roman"/>
          <w:sz w:val="28"/>
          <w:szCs w:val="28"/>
        </w:rPr>
        <w:t>Minutes of th</w:t>
      </w:r>
      <w:r>
        <w:rPr>
          <w:rFonts w:cs="Times New Roman"/>
          <w:sz w:val="28"/>
          <w:szCs w:val="28"/>
        </w:rPr>
        <w:t>e July 28, 2022</w:t>
      </w:r>
      <w:r w:rsidR="000C5979">
        <w:rPr>
          <w:rFonts w:cs="Times New Roman"/>
          <w:sz w:val="28"/>
          <w:szCs w:val="28"/>
        </w:rPr>
        <w:t>,</w:t>
      </w:r>
      <w:r>
        <w:rPr>
          <w:rFonts w:cs="Times New Roman"/>
          <w:sz w:val="28"/>
          <w:szCs w:val="28"/>
        </w:rPr>
        <w:t xml:space="preserve"> </w:t>
      </w:r>
      <w:r w:rsidRPr="006F7D82">
        <w:rPr>
          <w:rFonts w:cs="Times New Roman"/>
          <w:sz w:val="28"/>
          <w:szCs w:val="28"/>
        </w:rPr>
        <w:t>meeting were approved (m/s,</w:t>
      </w:r>
      <w:r w:rsidR="00E50B07">
        <w:rPr>
          <w:rFonts w:cs="Times New Roman"/>
          <w:sz w:val="28"/>
          <w:szCs w:val="28"/>
        </w:rPr>
        <w:t xml:space="preserve"> Sorensen/Ockert</w:t>
      </w:r>
      <w:r>
        <w:rPr>
          <w:rFonts w:cs="Times New Roman"/>
          <w:sz w:val="28"/>
          <w:szCs w:val="28"/>
        </w:rPr>
        <w:t xml:space="preserve"> </w:t>
      </w:r>
      <w:r w:rsidRPr="006F7D82">
        <w:rPr>
          <w:rFonts w:cs="Times New Roman"/>
          <w:sz w:val="28"/>
          <w:szCs w:val="28"/>
        </w:rPr>
        <w:t xml:space="preserve">), </w:t>
      </w:r>
      <w:r>
        <w:rPr>
          <w:rFonts w:cs="Times New Roman"/>
          <w:sz w:val="28"/>
          <w:szCs w:val="28"/>
        </w:rPr>
        <w:t>vote</w:t>
      </w:r>
      <w:r w:rsidR="00E50B07">
        <w:rPr>
          <w:rFonts w:cs="Times New Roman"/>
          <w:sz w:val="28"/>
          <w:szCs w:val="28"/>
        </w:rPr>
        <w:t xml:space="preserve"> unanimous.</w:t>
      </w:r>
    </w:p>
    <w:p w14:paraId="6A32376C" w14:textId="77777777" w:rsidR="00124556" w:rsidRPr="006F7D82" w:rsidRDefault="00124556" w:rsidP="00124556">
      <w:pPr>
        <w:rPr>
          <w:rFonts w:cs="Times New Roman"/>
          <w:sz w:val="28"/>
          <w:szCs w:val="28"/>
        </w:rPr>
      </w:pPr>
    </w:p>
    <w:p w14:paraId="23852ABD" w14:textId="77777777" w:rsidR="00124556" w:rsidRPr="006F7D82" w:rsidRDefault="00124556" w:rsidP="00124556">
      <w:pPr>
        <w:rPr>
          <w:rFonts w:cs="Times New Roman"/>
          <w:b/>
          <w:sz w:val="28"/>
          <w:szCs w:val="28"/>
        </w:rPr>
      </w:pPr>
      <w:r w:rsidRPr="006F7D82">
        <w:rPr>
          <w:rFonts w:cs="Times New Roman"/>
          <w:b/>
          <w:sz w:val="28"/>
          <w:szCs w:val="28"/>
        </w:rPr>
        <w:t>Administrator’s Report and Announcements:</w:t>
      </w:r>
    </w:p>
    <w:p w14:paraId="46C55BD8" w14:textId="77777777" w:rsidR="00124556" w:rsidRDefault="00124556" w:rsidP="00124556">
      <w:pPr>
        <w:rPr>
          <w:rFonts w:cs="Times New Roman"/>
          <w:sz w:val="28"/>
          <w:szCs w:val="28"/>
        </w:rPr>
      </w:pPr>
      <w:r w:rsidRPr="006F7D82">
        <w:rPr>
          <w:rFonts w:cs="Times New Roman"/>
          <w:sz w:val="28"/>
          <w:szCs w:val="28"/>
        </w:rPr>
        <w:t xml:space="preserve">Sign-in sheet passed around.  </w:t>
      </w:r>
      <w:r>
        <w:rPr>
          <w:rFonts w:cs="Times New Roman"/>
          <w:sz w:val="28"/>
          <w:szCs w:val="28"/>
        </w:rPr>
        <w:t>Approved minutes and documents are posted on the County w</w:t>
      </w:r>
      <w:r w:rsidRPr="006F7D82">
        <w:rPr>
          <w:rFonts w:cs="Times New Roman"/>
          <w:sz w:val="28"/>
          <w:szCs w:val="28"/>
        </w:rPr>
        <w:t>ebsite</w:t>
      </w:r>
      <w:r w:rsidRPr="00F365E5">
        <w:rPr>
          <w:rFonts w:cs="Times New Roman"/>
          <w:color w:val="548DD4" w:themeColor="text2" w:themeTint="99"/>
          <w:sz w:val="28"/>
          <w:szCs w:val="28"/>
        </w:rPr>
        <w:t>: flathead.mt.gov/</w:t>
      </w:r>
      <w:proofErr w:type="spellStart"/>
      <w:r w:rsidRPr="00F365E5">
        <w:rPr>
          <w:rFonts w:cs="Times New Roman"/>
          <w:color w:val="548DD4" w:themeColor="text2" w:themeTint="99"/>
          <w:sz w:val="28"/>
          <w:szCs w:val="28"/>
        </w:rPr>
        <w:t>planning_zoning</w:t>
      </w:r>
      <w:proofErr w:type="spellEnd"/>
      <w:r w:rsidRPr="00F365E5">
        <w:rPr>
          <w:rFonts w:cs="Times New Roman"/>
          <w:color w:val="548DD4" w:themeColor="text2" w:themeTint="99"/>
          <w:sz w:val="28"/>
          <w:szCs w:val="28"/>
        </w:rPr>
        <w:t xml:space="preserve">. </w:t>
      </w:r>
      <w:r>
        <w:rPr>
          <w:rFonts w:cs="Times New Roman"/>
          <w:sz w:val="28"/>
          <w:szCs w:val="28"/>
        </w:rPr>
        <w:t xml:space="preserve"> Click on </w:t>
      </w:r>
      <w:r w:rsidRPr="00F365E5">
        <w:rPr>
          <w:rFonts w:cs="Times New Roman"/>
          <w:color w:val="548DD4" w:themeColor="text2" w:themeTint="99"/>
          <w:sz w:val="28"/>
          <w:szCs w:val="28"/>
        </w:rPr>
        <w:t>meeting information.</w:t>
      </w:r>
    </w:p>
    <w:p w14:paraId="1C613660" w14:textId="72F11821" w:rsidR="00124556" w:rsidRDefault="00124556" w:rsidP="00124556">
      <w:pPr>
        <w:rPr>
          <w:rFonts w:cs="Times New Roman"/>
          <w:sz w:val="28"/>
          <w:szCs w:val="28"/>
        </w:rPr>
      </w:pPr>
      <w:r>
        <w:rPr>
          <w:rFonts w:cs="Times New Roman"/>
          <w:sz w:val="28"/>
          <w:szCs w:val="28"/>
        </w:rPr>
        <w:t>Gonzales presented the</w:t>
      </w:r>
      <w:r w:rsidR="00E50B07">
        <w:rPr>
          <w:rFonts w:cs="Times New Roman"/>
          <w:sz w:val="28"/>
          <w:szCs w:val="28"/>
        </w:rPr>
        <w:t xml:space="preserve"> following:</w:t>
      </w:r>
    </w:p>
    <w:p w14:paraId="26378D0C" w14:textId="43259424" w:rsidR="00E50B07" w:rsidRDefault="00E50B07" w:rsidP="00124556">
      <w:pPr>
        <w:rPr>
          <w:rFonts w:cs="Times New Roman"/>
          <w:sz w:val="28"/>
          <w:szCs w:val="28"/>
        </w:rPr>
      </w:pPr>
      <w:r>
        <w:rPr>
          <w:rFonts w:cs="Times New Roman"/>
          <w:sz w:val="28"/>
          <w:szCs w:val="28"/>
        </w:rPr>
        <w:t>The Fort project (Hwy 83) has begun with infrastructure construction in process.</w:t>
      </w:r>
    </w:p>
    <w:p w14:paraId="13B10E3C" w14:textId="17EB5F90" w:rsidR="00E50B07" w:rsidRDefault="00E50B07" w:rsidP="00124556">
      <w:pPr>
        <w:rPr>
          <w:rFonts w:cs="Times New Roman"/>
          <w:sz w:val="28"/>
          <w:szCs w:val="28"/>
        </w:rPr>
      </w:pPr>
      <w:r>
        <w:rPr>
          <w:rFonts w:cs="Times New Roman"/>
          <w:sz w:val="28"/>
          <w:szCs w:val="28"/>
        </w:rPr>
        <w:t xml:space="preserve">The Planning and Zoning website has been updated to list all </w:t>
      </w:r>
      <w:r w:rsidR="00276F42">
        <w:rPr>
          <w:rFonts w:cs="Times New Roman"/>
          <w:sz w:val="28"/>
          <w:szCs w:val="28"/>
        </w:rPr>
        <w:t>upcoming county meetings.</w:t>
      </w:r>
    </w:p>
    <w:p w14:paraId="50215A07" w14:textId="2A879D41" w:rsidR="00276F42" w:rsidRDefault="00276F42" w:rsidP="00124556">
      <w:pPr>
        <w:rPr>
          <w:rFonts w:cs="Times New Roman"/>
          <w:sz w:val="28"/>
          <w:szCs w:val="28"/>
        </w:rPr>
      </w:pPr>
      <w:r>
        <w:rPr>
          <w:rFonts w:cs="Times New Roman"/>
          <w:sz w:val="28"/>
          <w:szCs w:val="28"/>
        </w:rPr>
        <w:t>West Valley LUAC has updated its Neighborhood Plan with current statistical data, per the Daily Interlake.</w:t>
      </w:r>
    </w:p>
    <w:p w14:paraId="586FD099" w14:textId="77777777" w:rsidR="00124556" w:rsidRDefault="00124556" w:rsidP="00124556">
      <w:pPr>
        <w:rPr>
          <w:rFonts w:cs="Times New Roman"/>
          <w:b/>
          <w:sz w:val="28"/>
          <w:szCs w:val="28"/>
        </w:rPr>
      </w:pPr>
    </w:p>
    <w:p w14:paraId="54A2619C" w14:textId="2FA890DE" w:rsidR="00124556" w:rsidRDefault="00124556" w:rsidP="00124556">
      <w:pPr>
        <w:rPr>
          <w:rFonts w:cs="Times New Roman"/>
          <w:b/>
          <w:sz w:val="28"/>
          <w:szCs w:val="28"/>
        </w:rPr>
      </w:pPr>
      <w:r w:rsidRPr="006F7D82">
        <w:rPr>
          <w:rFonts w:cs="Times New Roman"/>
          <w:b/>
          <w:sz w:val="28"/>
          <w:szCs w:val="28"/>
        </w:rPr>
        <w:t>Public Comment:</w:t>
      </w:r>
    </w:p>
    <w:p w14:paraId="70CA6EB6" w14:textId="6BFF6386" w:rsidR="00276F42" w:rsidRDefault="00617054" w:rsidP="00124556">
      <w:pPr>
        <w:rPr>
          <w:rFonts w:cs="Times New Roman"/>
          <w:bCs/>
          <w:sz w:val="28"/>
          <w:szCs w:val="28"/>
        </w:rPr>
      </w:pPr>
      <w:r w:rsidRPr="00D516D3">
        <w:rPr>
          <w:rFonts w:cs="Times New Roman"/>
          <w:bCs/>
          <w:sz w:val="28"/>
          <w:szCs w:val="28"/>
          <w:u w:val="single"/>
        </w:rPr>
        <w:t>Albert and Maggie Logan</w:t>
      </w:r>
      <w:r>
        <w:rPr>
          <w:rFonts w:cs="Times New Roman"/>
          <w:bCs/>
          <w:sz w:val="28"/>
          <w:szCs w:val="28"/>
        </w:rPr>
        <w:t>-</w:t>
      </w:r>
      <w:r w:rsidR="004912B7">
        <w:rPr>
          <w:rFonts w:cs="Times New Roman"/>
          <w:bCs/>
          <w:sz w:val="28"/>
          <w:szCs w:val="28"/>
        </w:rPr>
        <w:t>208 N</w:t>
      </w:r>
      <w:r w:rsidR="002944AF">
        <w:rPr>
          <w:rFonts w:cs="Times New Roman"/>
          <w:bCs/>
          <w:sz w:val="28"/>
          <w:szCs w:val="28"/>
        </w:rPr>
        <w:t>.</w:t>
      </w:r>
      <w:r w:rsidR="004912B7">
        <w:rPr>
          <w:rFonts w:cs="Times New Roman"/>
          <w:bCs/>
          <w:sz w:val="28"/>
          <w:szCs w:val="28"/>
        </w:rPr>
        <w:t xml:space="preserve"> Crestview Terrace, Bigfork.  </w:t>
      </w:r>
      <w:r>
        <w:rPr>
          <w:rFonts w:cs="Times New Roman"/>
          <w:bCs/>
          <w:sz w:val="28"/>
          <w:szCs w:val="28"/>
        </w:rPr>
        <w:t xml:space="preserve">We live in the Crestview/Lake Hills area and the traffic on Hwy 35 is dangerous. </w:t>
      </w:r>
      <w:r w:rsidR="004912B7">
        <w:rPr>
          <w:rFonts w:cs="Times New Roman"/>
          <w:bCs/>
          <w:sz w:val="28"/>
          <w:szCs w:val="28"/>
        </w:rPr>
        <w:t xml:space="preserve"> </w:t>
      </w:r>
      <w:r>
        <w:rPr>
          <w:rFonts w:cs="Times New Roman"/>
          <w:bCs/>
          <w:sz w:val="28"/>
          <w:szCs w:val="28"/>
        </w:rPr>
        <w:t>It is difficult to get into and out of the Harvest Foods parking lot.  We moved to Crestview to be able to walk to servi</w:t>
      </w:r>
      <w:r w:rsidR="004912B7">
        <w:rPr>
          <w:rFonts w:cs="Times New Roman"/>
          <w:bCs/>
          <w:sz w:val="28"/>
          <w:szCs w:val="28"/>
        </w:rPr>
        <w:t>ces.  We offer our services to address the problem.</w:t>
      </w:r>
    </w:p>
    <w:p w14:paraId="7F38D31C" w14:textId="41CE1006" w:rsidR="004912B7" w:rsidRPr="00617054" w:rsidRDefault="004912B7" w:rsidP="00124556">
      <w:pPr>
        <w:rPr>
          <w:rFonts w:cs="Times New Roman"/>
          <w:bCs/>
          <w:sz w:val="28"/>
          <w:szCs w:val="28"/>
        </w:rPr>
      </w:pPr>
      <w:r w:rsidRPr="00D516D3">
        <w:rPr>
          <w:rFonts w:cs="Times New Roman"/>
          <w:bCs/>
          <w:sz w:val="28"/>
          <w:szCs w:val="28"/>
          <w:u w:val="single"/>
        </w:rPr>
        <w:t>Sally Janover</w:t>
      </w:r>
      <w:r>
        <w:rPr>
          <w:rFonts w:cs="Times New Roman"/>
          <w:bCs/>
          <w:sz w:val="28"/>
          <w:szCs w:val="28"/>
        </w:rPr>
        <w:t>-570 Grand Drive, Bigfork.  Traffic on Grand Drive is too fast; suggests 15 mph.</w:t>
      </w:r>
      <w:r w:rsidR="00D516D3">
        <w:rPr>
          <w:rFonts w:cs="Times New Roman"/>
          <w:bCs/>
          <w:sz w:val="28"/>
          <w:szCs w:val="28"/>
        </w:rPr>
        <w:t xml:space="preserve">  </w:t>
      </w:r>
      <w:r w:rsidR="0015571A">
        <w:rPr>
          <w:rFonts w:cs="Times New Roman"/>
          <w:bCs/>
          <w:sz w:val="28"/>
          <w:szCs w:val="28"/>
        </w:rPr>
        <w:t>Other than what is in the newspaper, p</w:t>
      </w:r>
      <w:r w:rsidR="00D516D3">
        <w:rPr>
          <w:rFonts w:cs="Times New Roman"/>
          <w:bCs/>
          <w:sz w:val="28"/>
          <w:szCs w:val="28"/>
        </w:rPr>
        <w:t>eople do not know what is happening in Bigfork.</w:t>
      </w:r>
    </w:p>
    <w:p w14:paraId="74878A51" w14:textId="77777777" w:rsidR="00124556" w:rsidRPr="00211D6D" w:rsidRDefault="00124556" w:rsidP="00124556">
      <w:pPr>
        <w:rPr>
          <w:rFonts w:cs="Times New Roman"/>
          <w:bCs/>
          <w:sz w:val="28"/>
          <w:szCs w:val="28"/>
        </w:rPr>
      </w:pPr>
    </w:p>
    <w:p w14:paraId="0ED22DCE" w14:textId="33C8529A" w:rsidR="00124556" w:rsidRDefault="00124556" w:rsidP="00124556">
      <w:pPr>
        <w:rPr>
          <w:rFonts w:cs="Times New Roman"/>
          <w:b/>
          <w:sz w:val="28"/>
          <w:szCs w:val="28"/>
        </w:rPr>
      </w:pPr>
      <w:r w:rsidRPr="006F7D82">
        <w:rPr>
          <w:rFonts w:cs="Times New Roman"/>
          <w:b/>
          <w:sz w:val="28"/>
          <w:szCs w:val="28"/>
        </w:rPr>
        <w:t>Application:</w:t>
      </w:r>
    </w:p>
    <w:p w14:paraId="088E79F6" w14:textId="77777777" w:rsidR="00D516D3" w:rsidRDefault="00124556" w:rsidP="00D516D3">
      <w:pPr>
        <w:tabs>
          <w:tab w:val="left" w:pos="-720"/>
        </w:tabs>
        <w:spacing w:after="120"/>
        <w:rPr>
          <w:sz w:val="28"/>
          <w:szCs w:val="28"/>
        </w:rPr>
      </w:pPr>
      <w:r w:rsidRPr="00124556">
        <w:rPr>
          <w:b/>
          <w:bCs/>
          <w:sz w:val="28"/>
          <w:szCs w:val="28"/>
          <w:u w:val="single"/>
        </w:rPr>
        <w:t>FZC-22-06</w:t>
      </w:r>
      <w:r w:rsidRPr="00124556">
        <w:rPr>
          <w:sz w:val="28"/>
          <w:szCs w:val="28"/>
        </w:rPr>
        <w:t xml:space="preserve"> A request from Michael &amp; Jill Meade for a variance to Section 3.16.040(4) of the Flathead County Zoning Regulations (FCZR), to the maximum height for a detached accessory structure.  The subject property is zoned </w:t>
      </w:r>
      <w:r w:rsidRPr="00124556">
        <w:rPr>
          <w:i/>
          <w:iCs/>
          <w:sz w:val="28"/>
          <w:szCs w:val="28"/>
        </w:rPr>
        <w:t xml:space="preserve">RC-1 (Residential Cluster) </w:t>
      </w:r>
      <w:r w:rsidRPr="00124556">
        <w:rPr>
          <w:sz w:val="28"/>
          <w:szCs w:val="28"/>
        </w:rPr>
        <w:t>and is located at 500 Holt Drive, Bigfork, MT within the Holt Zoning District</w:t>
      </w:r>
      <w:r>
        <w:rPr>
          <w:sz w:val="28"/>
          <w:szCs w:val="28"/>
        </w:rPr>
        <w:t>.</w:t>
      </w:r>
    </w:p>
    <w:p w14:paraId="41301FB9" w14:textId="6E3DC5B6" w:rsidR="00D516D3" w:rsidRDefault="00124556" w:rsidP="004B0823">
      <w:pPr>
        <w:tabs>
          <w:tab w:val="left" w:pos="-720"/>
        </w:tabs>
        <w:rPr>
          <w:rFonts w:cs="Times New Roman"/>
          <w:b/>
          <w:sz w:val="28"/>
          <w:szCs w:val="28"/>
        </w:rPr>
      </w:pPr>
      <w:r w:rsidRPr="005E3AF0">
        <w:rPr>
          <w:rFonts w:cs="Times New Roman"/>
          <w:b/>
          <w:sz w:val="28"/>
          <w:szCs w:val="28"/>
        </w:rPr>
        <w:lastRenderedPageBreak/>
        <w:t>Staff Report:</w:t>
      </w:r>
    </w:p>
    <w:p w14:paraId="77A22847" w14:textId="36161F05" w:rsidR="00D516D3" w:rsidRDefault="00D516D3" w:rsidP="004B0823">
      <w:pPr>
        <w:tabs>
          <w:tab w:val="left" w:pos="-720"/>
        </w:tabs>
        <w:rPr>
          <w:rFonts w:cs="Times New Roman"/>
          <w:bCs/>
          <w:sz w:val="28"/>
          <w:szCs w:val="28"/>
        </w:rPr>
      </w:pPr>
      <w:r>
        <w:rPr>
          <w:rFonts w:cs="Times New Roman"/>
          <w:bCs/>
          <w:sz w:val="28"/>
          <w:szCs w:val="28"/>
        </w:rPr>
        <w:t>Erin Appert presented the staff report.</w:t>
      </w:r>
      <w:r w:rsidR="00F444A3">
        <w:rPr>
          <w:rFonts w:cs="Times New Roman"/>
          <w:bCs/>
          <w:sz w:val="28"/>
          <w:szCs w:val="28"/>
        </w:rPr>
        <w:t xml:space="preserve">  </w:t>
      </w:r>
    </w:p>
    <w:p w14:paraId="12664C22" w14:textId="73360FA7" w:rsidR="00D516D3" w:rsidRDefault="00D516D3" w:rsidP="00D516D3">
      <w:pPr>
        <w:tabs>
          <w:tab w:val="left" w:pos="-720"/>
        </w:tabs>
        <w:spacing w:after="120"/>
        <w:rPr>
          <w:rFonts w:cs="Times New Roman"/>
          <w:bCs/>
          <w:sz w:val="28"/>
          <w:szCs w:val="28"/>
        </w:rPr>
      </w:pPr>
      <w:r>
        <w:rPr>
          <w:rFonts w:cs="Times New Roman"/>
          <w:bCs/>
          <w:sz w:val="28"/>
          <w:szCs w:val="28"/>
        </w:rPr>
        <w:t>Q.</w:t>
      </w:r>
      <w:r w:rsidR="00917280">
        <w:rPr>
          <w:rFonts w:cs="Times New Roman"/>
          <w:bCs/>
          <w:sz w:val="28"/>
          <w:szCs w:val="28"/>
        </w:rPr>
        <w:t xml:space="preserve">  </w:t>
      </w:r>
      <w:r>
        <w:rPr>
          <w:rFonts w:cs="Times New Roman"/>
          <w:bCs/>
          <w:sz w:val="28"/>
          <w:szCs w:val="28"/>
        </w:rPr>
        <w:t xml:space="preserve">Ockert: </w:t>
      </w:r>
      <w:r w:rsidR="004B0823">
        <w:rPr>
          <w:rFonts w:cs="Times New Roman"/>
          <w:bCs/>
          <w:sz w:val="28"/>
          <w:szCs w:val="28"/>
        </w:rPr>
        <w:t xml:space="preserve"> </w:t>
      </w:r>
      <w:r w:rsidR="00F444A3">
        <w:rPr>
          <w:rFonts w:cs="Times New Roman"/>
          <w:bCs/>
          <w:sz w:val="28"/>
          <w:szCs w:val="28"/>
        </w:rPr>
        <w:t xml:space="preserve">On </w:t>
      </w:r>
      <w:r w:rsidR="004B0823">
        <w:rPr>
          <w:rFonts w:cs="Times New Roman"/>
          <w:bCs/>
          <w:sz w:val="28"/>
          <w:szCs w:val="28"/>
        </w:rPr>
        <w:t>public notification, who would have been notified in the 150</w:t>
      </w:r>
      <w:r w:rsidR="00917280">
        <w:rPr>
          <w:rFonts w:cs="Times New Roman"/>
          <w:bCs/>
          <w:sz w:val="28"/>
          <w:szCs w:val="28"/>
        </w:rPr>
        <w:t>-</w:t>
      </w:r>
      <w:r w:rsidR="004B0823">
        <w:rPr>
          <w:rFonts w:cs="Times New Roman"/>
          <w:bCs/>
          <w:sz w:val="28"/>
          <w:szCs w:val="28"/>
        </w:rPr>
        <w:t>foot distance from the subject property?  A.  Appert:</w:t>
      </w:r>
      <w:r w:rsidR="00917280">
        <w:rPr>
          <w:rFonts w:cs="Times New Roman"/>
          <w:bCs/>
          <w:sz w:val="28"/>
          <w:szCs w:val="28"/>
        </w:rPr>
        <w:t xml:space="preserve">  All the property owners in Lake Pointe and Harbor Village.  She showed a stack of notifications.  The notifications were mailed on August 17</w:t>
      </w:r>
      <w:r w:rsidR="00917280" w:rsidRPr="00917280">
        <w:rPr>
          <w:rFonts w:cs="Times New Roman"/>
          <w:bCs/>
          <w:sz w:val="28"/>
          <w:szCs w:val="28"/>
          <w:vertAlign w:val="superscript"/>
        </w:rPr>
        <w:t>th</w:t>
      </w:r>
      <w:r w:rsidR="00917280">
        <w:rPr>
          <w:rFonts w:cs="Times New Roman"/>
          <w:bCs/>
          <w:sz w:val="28"/>
          <w:szCs w:val="28"/>
        </w:rPr>
        <w:t>.</w:t>
      </w:r>
    </w:p>
    <w:p w14:paraId="7C8BE480" w14:textId="2B5CFF7F" w:rsidR="00917280" w:rsidRDefault="00917280" w:rsidP="00D516D3">
      <w:pPr>
        <w:tabs>
          <w:tab w:val="left" w:pos="-720"/>
        </w:tabs>
        <w:spacing w:after="120"/>
        <w:rPr>
          <w:rFonts w:cs="Times New Roman"/>
          <w:bCs/>
          <w:sz w:val="28"/>
          <w:szCs w:val="28"/>
        </w:rPr>
      </w:pPr>
      <w:r>
        <w:rPr>
          <w:rFonts w:cs="Times New Roman"/>
          <w:bCs/>
          <w:sz w:val="28"/>
          <w:szCs w:val="28"/>
        </w:rPr>
        <w:t>Q.  McGuire:</w:t>
      </w:r>
      <w:r w:rsidR="00F444A3">
        <w:rPr>
          <w:rFonts w:cs="Times New Roman"/>
          <w:bCs/>
          <w:sz w:val="28"/>
          <w:szCs w:val="28"/>
        </w:rPr>
        <w:t xml:space="preserve">  Does it advise the people of the BLUAC meeting.  A.  Appert:  Yes.</w:t>
      </w:r>
    </w:p>
    <w:p w14:paraId="3B49EC39" w14:textId="36A55BCC" w:rsidR="00917280" w:rsidRDefault="00917280" w:rsidP="00D516D3">
      <w:pPr>
        <w:tabs>
          <w:tab w:val="left" w:pos="-720"/>
        </w:tabs>
        <w:spacing w:after="120"/>
        <w:rPr>
          <w:rFonts w:cs="Times New Roman"/>
          <w:bCs/>
          <w:sz w:val="28"/>
          <w:szCs w:val="28"/>
        </w:rPr>
      </w:pPr>
      <w:r>
        <w:rPr>
          <w:rFonts w:cs="Times New Roman"/>
          <w:bCs/>
          <w:sz w:val="28"/>
          <w:szCs w:val="28"/>
        </w:rPr>
        <w:t>Q.  Sorensen:</w:t>
      </w:r>
      <w:r w:rsidR="00F444A3">
        <w:rPr>
          <w:rFonts w:cs="Times New Roman"/>
          <w:bCs/>
          <w:sz w:val="28"/>
          <w:szCs w:val="28"/>
        </w:rPr>
        <w:t xml:space="preserve">  Why would the storage unit business be granted a Conditional Use Permit to exceed the height limit in</w:t>
      </w:r>
      <w:r w:rsidR="0015571A">
        <w:rPr>
          <w:rFonts w:cs="Times New Roman"/>
          <w:bCs/>
          <w:sz w:val="28"/>
          <w:szCs w:val="28"/>
        </w:rPr>
        <w:t xml:space="preserve"> a</w:t>
      </w:r>
      <w:r w:rsidR="00F444A3">
        <w:rPr>
          <w:rFonts w:cs="Times New Roman"/>
          <w:bCs/>
          <w:sz w:val="28"/>
          <w:szCs w:val="28"/>
        </w:rPr>
        <w:t xml:space="preserve"> RC-1 zone.  A.  Ap</w:t>
      </w:r>
      <w:r w:rsidR="005A22FB">
        <w:rPr>
          <w:rFonts w:cs="Times New Roman"/>
          <w:bCs/>
          <w:sz w:val="28"/>
          <w:szCs w:val="28"/>
        </w:rPr>
        <w:t>pert:  The CUP was granted in 2001 to allow for storage units.  It allowed for building height of 35 feet.</w:t>
      </w:r>
    </w:p>
    <w:p w14:paraId="5BA4A2CD" w14:textId="14E97382" w:rsidR="00917280" w:rsidRDefault="00917280" w:rsidP="00D516D3">
      <w:pPr>
        <w:tabs>
          <w:tab w:val="left" w:pos="-720"/>
        </w:tabs>
        <w:spacing w:after="120"/>
        <w:rPr>
          <w:rFonts w:cs="Times New Roman"/>
          <w:bCs/>
          <w:sz w:val="28"/>
          <w:szCs w:val="28"/>
        </w:rPr>
      </w:pPr>
      <w:r>
        <w:rPr>
          <w:rFonts w:cs="Times New Roman"/>
          <w:bCs/>
          <w:sz w:val="28"/>
          <w:szCs w:val="28"/>
        </w:rPr>
        <w:t>Q.  Michaud:</w:t>
      </w:r>
      <w:r w:rsidR="005A22FB">
        <w:rPr>
          <w:rFonts w:cs="Times New Roman"/>
          <w:bCs/>
          <w:sz w:val="28"/>
          <w:szCs w:val="28"/>
        </w:rPr>
        <w:t xml:space="preserve">  Do you know what the Home Owner’s Association for that area allows?  A.  Apper</w:t>
      </w:r>
      <w:r w:rsidR="00D31C26">
        <w:rPr>
          <w:rFonts w:cs="Times New Roman"/>
          <w:bCs/>
          <w:sz w:val="28"/>
          <w:szCs w:val="28"/>
        </w:rPr>
        <w:t>t:  We did not receive comments from them.</w:t>
      </w:r>
    </w:p>
    <w:p w14:paraId="55AF29E5" w14:textId="66C22077" w:rsidR="00917280" w:rsidRDefault="00917280" w:rsidP="00D516D3">
      <w:pPr>
        <w:tabs>
          <w:tab w:val="left" w:pos="-720"/>
        </w:tabs>
        <w:spacing w:after="120"/>
        <w:rPr>
          <w:rFonts w:cs="Times New Roman"/>
          <w:bCs/>
          <w:sz w:val="28"/>
          <w:szCs w:val="28"/>
        </w:rPr>
      </w:pPr>
      <w:r>
        <w:rPr>
          <w:rFonts w:cs="Times New Roman"/>
          <w:bCs/>
          <w:sz w:val="28"/>
          <w:szCs w:val="28"/>
        </w:rPr>
        <w:t>Q.  Ockert:</w:t>
      </w:r>
      <w:r w:rsidR="00D31C26">
        <w:rPr>
          <w:rFonts w:cs="Times New Roman"/>
          <w:bCs/>
          <w:sz w:val="28"/>
          <w:szCs w:val="28"/>
        </w:rPr>
        <w:t xml:space="preserve">  Are the storage units part of the subdivision or is it separate?  A.  Appert:  It is a separate subdivision.</w:t>
      </w:r>
    </w:p>
    <w:p w14:paraId="25ED42AE" w14:textId="785FDDDD" w:rsidR="00917280" w:rsidRDefault="00917280" w:rsidP="00D516D3">
      <w:pPr>
        <w:tabs>
          <w:tab w:val="left" w:pos="-720"/>
        </w:tabs>
        <w:spacing w:after="120"/>
        <w:rPr>
          <w:rFonts w:cs="Times New Roman"/>
          <w:bCs/>
          <w:sz w:val="28"/>
          <w:szCs w:val="28"/>
        </w:rPr>
      </w:pPr>
      <w:r>
        <w:rPr>
          <w:rFonts w:cs="Times New Roman"/>
          <w:bCs/>
          <w:sz w:val="28"/>
          <w:szCs w:val="28"/>
        </w:rPr>
        <w:t>Q.  Sorensen:  Could the applicant as</w:t>
      </w:r>
      <w:r w:rsidR="00D31C26">
        <w:rPr>
          <w:rFonts w:cs="Times New Roman"/>
          <w:bCs/>
          <w:sz w:val="28"/>
          <w:szCs w:val="28"/>
        </w:rPr>
        <w:t>k</w:t>
      </w:r>
      <w:r>
        <w:rPr>
          <w:rFonts w:cs="Times New Roman"/>
          <w:bCs/>
          <w:sz w:val="28"/>
          <w:szCs w:val="28"/>
        </w:rPr>
        <w:t xml:space="preserve"> for a SAG-10 zone change then they could do what they want?  A.  Appert:  No, the lot is only 2 acres.</w:t>
      </w:r>
    </w:p>
    <w:p w14:paraId="3823B701" w14:textId="6F9BAC6C" w:rsidR="00124556" w:rsidRDefault="00124556" w:rsidP="00124556">
      <w:pPr>
        <w:rPr>
          <w:rFonts w:cs="Times New Roman"/>
          <w:b/>
          <w:sz w:val="28"/>
          <w:szCs w:val="28"/>
        </w:rPr>
      </w:pPr>
      <w:r>
        <w:rPr>
          <w:rFonts w:cs="Times New Roman"/>
          <w:b/>
          <w:sz w:val="28"/>
          <w:szCs w:val="28"/>
        </w:rPr>
        <w:t>Applicant Report:</w:t>
      </w:r>
    </w:p>
    <w:p w14:paraId="4232A478" w14:textId="00BF84FE" w:rsidR="00D516D3" w:rsidRDefault="00991756" w:rsidP="00124556">
      <w:pPr>
        <w:rPr>
          <w:rFonts w:cs="Times New Roman"/>
          <w:bCs/>
          <w:sz w:val="28"/>
          <w:szCs w:val="28"/>
        </w:rPr>
      </w:pPr>
      <w:r>
        <w:rPr>
          <w:rFonts w:cs="Times New Roman"/>
          <w:bCs/>
          <w:sz w:val="28"/>
          <w:szCs w:val="28"/>
        </w:rPr>
        <w:t>Michael Mead</w:t>
      </w:r>
      <w:r w:rsidR="0015571A">
        <w:rPr>
          <w:rFonts w:cs="Times New Roman"/>
          <w:bCs/>
          <w:sz w:val="28"/>
          <w:szCs w:val="28"/>
        </w:rPr>
        <w:t>e</w:t>
      </w:r>
      <w:r>
        <w:rPr>
          <w:rFonts w:cs="Times New Roman"/>
          <w:bCs/>
          <w:sz w:val="28"/>
          <w:szCs w:val="28"/>
        </w:rPr>
        <w:t xml:space="preserve">, property owner, wants to construct a pole building for a </w:t>
      </w:r>
      <w:r w:rsidR="00017E67">
        <w:rPr>
          <w:rFonts w:cs="Times New Roman"/>
          <w:bCs/>
          <w:sz w:val="28"/>
          <w:szCs w:val="28"/>
        </w:rPr>
        <w:t>work</w:t>
      </w:r>
      <w:r>
        <w:rPr>
          <w:rFonts w:cs="Times New Roman"/>
          <w:bCs/>
          <w:sz w:val="28"/>
          <w:szCs w:val="28"/>
        </w:rPr>
        <w:t xml:space="preserve">shop and to store his </w:t>
      </w:r>
      <w:r w:rsidR="00D95101">
        <w:rPr>
          <w:rFonts w:cs="Times New Roman"/>
          <w:bCs/>
          <w:sz w:val="28"/>
          <w:szCs w:val="28"/>
        </w:rPr>
        <w:t xml:space="preserve">construction </w:t>
      </w:r>
      <w:r>
        <w:rPr>
          <w:rFonts w:cs="Times New Roman"/>
          <w:bCs/>
          <w:sz w:val="28"/>
          <w:szCs w:val="28"/>
        </w:rPr>
        <w:t>equipment prior to constructing a residence.  The height restriction would limit the height of the building’s doors</w:t>
      </w:r>
      <w:r w:rsidR="00C363EE">
        <w:rPr>
          <w:rFonts w:cs="Times New Roman"/>
          <w:bCs/>
          <w:sz w:val="28"/>
          <w:szCs w:val="28"/>
        </w:rPr>
        <w:t xml:space="preserve"> to less than 10 feet.  </w:t>
      </w:r>
      <w:r w:rsidR="00DA06C4">
        <w:rPr>
          <w:rFonts w:cs="Times New Roman"/>
          <w:bCs/>
          <w:sz w:val="28"/>
          <w:szCs w:val="28"/>
        </w:rPr>
        <w:t xml:space="preserve">He discussed the design of the shop for snow loads and the design of the future residence. </w:t>
      </w:r>
      <w:r w:rsidR="0012505A">
        <w:rPr>
          <w:rFonts w:cs="Times New Roman"/>
          <w:bCs/>
          <w:sz w:val="28"/>
          <w:szCs w:val="28"/>
        </w:rPr>
        <w:t xml:space="preserve"> </w:t>
      </w:r>
      <w:r w:rsidR="00C363EE">
        <w:rPr>
          <w:rFonts w:cs="Times New Roman"/>
          <w:bCs/>
          <w:sz w:val="28"/>
          <w:szCs w:val="28"/>
        </w:rPr>
        <w:t xml:space="preserve">He stated he could do a smaller </w:t>
      </w:r>
      <w:r w:rsidR="0012505A">
        <w:rPr>
          <w:rFonts w:cs="Times New Roman"/>
          <w:bCs/>
          <w:sz w:val="28"/>
          <w:szCs w:val="28"/>
        </w:rPr>
        <w:t xml:space="preserve">workshop </w:t>
      </w:r>
      <w:r w:rsidR="00C363EE">
        <w:rPr>
          <w:rFonts w:cs="Times New Roman"/>
          <w:bCs/>
          <w:sz w:val="28"/>
          <w:szCs w:val="28"/>
        </w:rPr>
        <w:t>building and comply with the zoning height limit.</w:t>
      </w:r>
      <w:r w:rsidR="00DA06C4">
        <w:rPr>
          <w:rFonts w:cs="Times New Roman"/>
          <w:bCs/>
          <w:sz w:val="28"/>
          <w:szCs w:val="28"/>
        </w:rPr>
        <w:t xml:space="preserve">  </w:t>
      </w:r>
    </w:p>
    <w:p w14:paraId="51607E92" w14:textId="4E5DBC9E" w:rsidR="00C363EE" w:rsidRDefault="00C363EE" w:rsidP="00124556">
      <w:pPr>
        <w:rPr>
          <w:rFonts w:cs="Times New Roman"/>
          <w:bCs/>
          <w:sz w:val="28"/>
          <w:szCs w:val="28"/>
        </w:rPr>
      </w:pPr>
      <w:r>
        <w:rPr>
          <w:rFonts w:cs="Times New Roman"/>
          <w:bCs/>
          <w:sz w:val="28"/>
          <w:szCs w:val="28"/>
        </w:rPr>
        <w:t>Q.  Ockert:  What is the difference between a pole barn and a garage with a foundation?  A.  Mead</w:t>
      </w:r>
      <w:r w:rsidR="0015571A">
        <w:rPr>
          <w:rFonts w:cs="Times New Roman"/>
          <w:bCs/>
          <w:sz w:val="28"/>
          <w:szCs w:val="28"/>
        </w:rPr>
        <w:t>e</w:t>
      </w:r>
      <w:r>
        <w:rPr>
          <w:rFonts w:cs="Times New Roman"/>
          <w:bCs/>
          <w:sz w:val="28"/>
          <w:szCs w:val="28"/>
        </w:rPr>
        <w:t xml:space="preserve">:  A pole barn does not require footings.  Due to the </w:t>
      </w:r>
      <w:r w:rsidR="002A5E7E">
        <w:rPr>
          <w:rFonts w:cs="Times New Roman"/>
          <w:bCs/>
          <w:sz w:val="28"/>
          <w:szCs w:val="28"/>
        </w:rPr>
        <w:t>high-water</w:t>
      </w:r>
      <w:r>
        <w:rPr>
          <w:rFonts w:cs="Times New Roman"/>
          <w:bCs/>
          <w:sz w:val="28"/>
          <w:szCs w:val="28"/>
        </w:rPr>
        <w:t xml:space="preserve"> table</w:t>
      </w:r>
      <w:r w:rsidR="002A5E7E">
        <w:rPr>
          <w:rFonts w:cs="Times New Roman"/>
          <w:bCs/>
          <w:sz w:val="28"/>
          <w:szCs w:val="28"/>
        </w:rPr>
        <w:t>, footings could be a problem.  There will be a foundation.</w:t>
      </w:r>
      <w:r w:rsidR="0012505A">
        <w:rPr>
          <w:rFonts w:cs="Times New Roman"/>
          <w:bCs/>
          <w:sz w:val="28"/>
          <w:szCs w:val="28"/>
        </w:rPr>
        <w:t xml:space="preserve">  A pole barn costs less to construct.</w:t>
      </w:r>
    </w:p>
    <w:p w14:paraId="2B6D8D40" w14:textId="7D19EA03" w:rsidR="002A5E7E" w:rsidRDefault="002A5E7E" w:rsidP="00124556">
      <w:pPr>
        <w:rPr>
          <w:rFonts w:cs="Times New Roman"/>
          <w:bCs/>
          <w:sz w:val="28"/>
          <w:szCs w:val="28"/>
        </w:rPr>
      </w:pPr>
      <w:r>
        <w:rPr>
          <w:rFonts w:cs="Times New Roman"/>
          <w:bCs/>
          <w:sz w:val="28"/>
          <w:szCs w:val="28"/>
        </w:rPr>
        <w:t xml:space="preserve">Q.  Ockert:  </w:t>
      </w:r>
      <w:r w:rsidR="0012505A">
        <w:rPr>
          <w:rFonts w:cs="Times New Roman"/>
          <w:bCs/>
          <w:sz w:val="28"/>
          <w:szCs w:val="28"/>
        </w:rPr>
        <w:t xml:space="preserve">When was a </w:t>
      </w:r>
      <w:r>
        <w:rPr>
          <w:rFonts w:cs="Times New Roman"/>
          <w:bCs/>
          <w:sz w:val="28"/>
          <w:szCs w:val="28"/>
        </w:rPr>
        <w:t>Deed restriction</w:t>
      </w:r>
      <w:r w:rsidR="0012505A">
        <w:rPr>
          <w:rFonts w:cs="Times New Roman"/>
          <w:bCs/>
          <w:sz w:val="28"/>
          <w:szCs w:val="28"/>
        </w:rPr>
        <w:t xml:space="preserve"> placed on the property?  A.  Mead</w:t>
      </w:r>
      <w:r w:rsidR="0015571A">
        <w:rPr>
          <w:rFonts w:cs="Times New Roman"/>
          <w:bCs/>
          <w:sz w:val="28"/>
          <w:szCs w:val="28"/>
        </w:rPr>
        <w:t>e</w:t>
      </w:r>
      <w:r w:rsidR="0012505A">
        <w:rPr>
          <w:rFonts w:cs="Times New Roman"/>
          <w:bCs/>
          <w:sz w:val="28"/>
          <w:szCs w:val="28"/>
        </w:rPr>
        <w:t>:  At the sale of the property.</w:t>
      </w:r>
    </w:p>
    <w:p w14:paraId="361B9D3E" w14:textId="663380FB" w:rsidR="002A5E7E" w:rsidRDefault="002A5E7E" w:rsidP="00124556">
      <w:pPr>
        <w:rPr>
          <w:rFonts w:cs="Times New Roman"/>
          <w:bCs/>
          <w:sz w:val="28"/>
          <w:szCs w:val="28"/>
        </w:rPr>
      </w:pPr>
      <w:r>
        <w:rPr>
          <w:rFonts w:cs="Times New Roman"/>
          <w:bCs/>
          <w:sz w:val="28"/>
          <w:szCs w:val="28"/>
        </w:rPr>
        <w:t xml:space="preserve">Q.  Ockert:  Did you receive </w:t>
      </w:r>
      <w:r w:rsidR="0012505A">
        <w:rPr>
          <w:rFonts w:cs="Times New Roman"/>
          <w:bCs/>
          <w:sz w:val="28"/>
          <w:szCs w:val="28"/>
        </w:rPr>
        <w:t xml:space="preserve">and read </w:t>
      </w:r>
      <w:r>
        <w:rPr>
          <w:rFonts w:cs="Times New Roman"/>
          <w:bCs/>
          <w:sz w:val="28"/>
          <w:szCs w:val="28"/>
        </w:rPr>
        <w:t>a copy of the Zoning Regulations prior to your purchase of the property?  A:  Mead</w:t>
      </w:r>
      <w:r w:rsidR="0015571A">
        <w:rPr>
          <w:rFonts w:cs="Times New Roman"/>
          <w:bCs/>
          <w:sz w:val="28"/>
          <w:szCs w:val="28"/>
        </w:rPr>
        <w:t>e</w:t>
      </w:r>
      <w:r>
        <w:rPr>
          <w:rFonts w:cs="Times New Roman"/>
          <w:bCs/>
          <w:sz w:val="28"/>
          <w:szCs w:val="28"/>
        </w:rPr>
        <w:t>:  Yes.</w:t>
      </w:r>
    </w:p>
    <w:p w14:paraId="6D115D9B" w14:textId="60E7FBD1" w:rsidR="002A5E7E" w:rsidRDefault="002A5E7E" w:rsidP="00124556">
      <w:pPr>
        <w:rPr>
          <w:rFonts w:cs="Times New Roman"/>
          <w:bCs/>
          <w:sz w:val="28"/>
          <w:szCs w:val="28"/>
        </w:rPr>
      </w:pPr>
      <w:r>
        <w:rPr>
          <w:rFonts w:cs="Times New Roman"/>
          <w:bCs/>
          <w:sz w:val="28"/>
          <w:szCs w:val="28"/>
        </w:rPr>
        <w:t>Q.  Ockert:  Why</w:t>
      </w:r>
      <w:r w:rsidR="0012505A">
        <w:rPr>
          <w:rFonts w:cs="Times New Roman"/>
          <w:bCs/>
          <w:sz w:val="28"/>
          <w:szCs w:val="28"/>
        </w:rPr>
        <w:t xml:space="preserve"> do you not want an attached workshop?</w:t>
      </w:r>
      <w:r>
        <w:rPr>
          <w:rFonts w:cs="Times New Roman"/>
          <w:bCs/>
          <w:sz w:val="28"/>
          <w:szCs w:val="28"/>
        </w:rPr>
        <w:t xml:space="preserve">   A:  Mead</w:t>
      </w:r>
      <w:r w:rsidR="0015571A">
        <w:rPr>
          <w:rFonts w:cs="Times New Roman"/>
          <w:bCs/>
          <w:sz w:val="28"/>
          <w:szCs w:val="28"/>
        </w:rPr>
        <w:t>e</w:t>
      </w:r>
      <w:r>
        <w:rPr>
          <w:rFonts w:cs="Times New Roman"/>
          <w:bCs/>
          <w:sz w:val="28"/>
          <w:szCs w:val="28"/>
        </w:rPr>
        <w:t xml:space="preserve">:  </w:t>
      </w:r>
      <w:r w:rsidR="006B0A83">
        <w:rPr>
          <w:rFonts w:cs="Times New Roman"/>
          <w:bCs/>
          <w:sz w:val="28"/>
          <w:szCs w:val="28"/>
        </w:rPr>
        <w:t>I want to have a separate workshop from the future home.</w:t>
      </w:r>
      <w:r w:rsidR="0012505A">
        <w:rPr>
          <w:rFonts w:cs="Times New Roman"/>
          <w:bCs/>
          <w:sz w:val="28"/>
          <w:szCs w:val="28"/>
        </w:rPr>
        <w:t xml:space="preserve">  The future home will have it</w:t>
      </w:r>
      <w:r w:rsidR="0073728E">
        <w:rPr>
          <w:rFonts w:cs="Times New Roman"/>
          <w:bCs/>
          <w:sz w:val="28"/>
          <w:szCs w:val="28"/>
        </w:rPr>
        <w:t>s own garage.</w:t>
      </w:r>
    </w:p>
    <w:p w14:paraId="7044F952" w14:textId="3EB46A93" w:rsidR="006B0A83" w:rsidRDefault="006B0A83" w:rsidP="00124556">
      <w:pPr>
        <w:rPr>
          <w:rFonts w:cs="Times New Roman"/>
          <w:bCs/>
          <w:sz w:val="28"/>
          <w:szCs w:val="28"/>
        </w:rPr>
      </w:pPr>
      <w:r>
        <w:rPr>
          <w:rFonts w:cs="Times New Roman"/>
          <w:bCs/>
          <w:sz w:val="28"/>
          <w:szCs w:val="28"/>
        </w:rPr>
        <w:t xml:space="preserve">Q.  Sorensen:  What will the distance be between the house and the </w:t>
      </w:r>
      <w:r w:rsidR="00017E67">
        <w:rPr>
          <w:rFonts w:cs="Times New Roman"/>
          <w:bCs/>
          <w:sz w:val="28"/>
          <w:szCs w:val="28"/>
        </w:rPr>
        <w:t>work</w:t>
      </w:r>
      <w:r>
        <w:rPr>
          <w:rFonts w:cs="Times New Roman"/>
          <w:bCs/>
          <w:sz w:val="28"/>
          <w:szCs w:val="28"/>
        </w:rPr>
        <w:t>shop?  A.  Mead</w:t>
      </w:r>
      <w:r w:rsidR="0015571A">
        <w:rPr>
          <w:rFonts w:cs="Times New Roman"/>
          <w:bCs/>
          <w:sz w:val="28"/>
          <w:szCs w:val="28"/>
        </w:rPr>
        <w:t>e</w:t>
      </w:r>
      <w:r>
        <w:rPr>
          <w:rFonts w:cs="Times New Roman"/>
          <w:bCs/>
          <w:sz w:val="28"/>
          <w:szCs w:val="28"/>
        </w:rPr>
        <w:t>:  30-50 feet.</w:t>
      </w:r>
    </w:p>
    <w:p w14:paraId="65240555" w14:textId="2A696797" w:rsidR="0073728E" w:rsidRDefault="006B0A83" w:rsidP="00124556">
      <w:pPr>
        <w:rPr>
          <w:rFonts w:cs="Times New Roman"/>
          <w:bCs/>
          <w:sz w:val="28"/>
          <w:szCs w:val="28"/>
        </w:rPr>
      </w:pPr>
      <w:r>
        <w:rPr>
          <w:rFonts w:cs="Times New Roman"/>
          <w:bCs/>
          <w:sz w:val="28"/>
          <w:szCs w:val="28"/>
        </w:rPr>
        <w:t xml:space="preserve">Q.  Sorensen:  How far will </w:t>
      </w:r>
      <w:r w:rsidR="00017E67">
        <w:rPr>
          <w:rFonts w:cs="Times New Roman"/>
          <w:bCs/>
          <w:sz w:val="28"/>
          <w:szCs w:val="28"/>
        </w:rPr>
        <w:t>it be from the workshop to the storage units to the north?  A.  Mead</w:t>
      </w:r>
      <w:r w:rsidR="0015571A">
        <w:rPr>
          <w:rFonts w:cs="Times New Roman"/>
          <w:bCs/>
          <w:sz w:val="28"/>
          <w:szCs w:val="28"/>
        </w:rPr>
        <w:t>e</w:t>
      </w:r>
      <w:r w:rsidR="00017E67">
        <w:rPr>
          <w:rFonts w:cs="Times New Roman"/>
          <w:bCs/>
          <w:sz w:val="28"/>
          <w:szCs w:val="28"/>
        </w:rPr>
        <w:t>:  20-25 feet.</w:t>
      </w:r>
      <w:r w:rsidR="0073728E">
        <w:rPr>
          <w:rFonts w:cs="Times New Roman"/>
          <w:bCs/>
          <w:sz w:val="28"/>
          <w:szCs w:val="28"/>
        </w:rPr>
        <w:t xml:space="preserve"> </w:t>
      </w:r>
    </w:p>
    <w:p w14:paraId="12541C4A" w14:textId="28B7CBB2" w:rsidR="00017E67" w:rsidRDefault="00017E67" w:rsidP="00124556">
      <w:pPr>
        <w:rPr>
          <w:rFonts w:cs="Times New Roman"/>
          <w:bCs/>
          <w:sz w:val="28"/>
          <w:szCs w:val="28"/>
        </w:rPr>
      </w:pPr>
      <w:r>
        <w:rPr>
          <w:rFonts w:cs="Times New Roman"/>
          <w:bCs/>
          <w:sz w:val="28"/>
          <w:szCs w:val="28"/>
        </w:rPr>
        <w:lastRenderedPageBreak/>
        <w:t>Q.  Johnson</w:t>
      </w:r>
      <w:r w:rsidR="00D95101">
        <w:rPr>
          <w:rFonts w:cs="Times New Roman"/>
          <w:bCs/>
          <w:sz w:val="28"/>
          <w:szCs w:val="28"/>
        </w:rPr>
        <w:t xml:space="preserve">:  </w:t>
      </w:r>
      <w:r w:rsidR="0073728E">
        <w:rPr>
          <w:rFonts w:cs="Times New Roman"/>
          <w:bCs/>
          <w:sz w:val="28"/>
          <w:szCs w:val="28"/>
        </w:rPr>
        <w:t xml:space="preserve">Is the property </w:t>
      </w:r>
      <w:r w:rsidR="00D95101">
        <w:rPr>
          <w:rFonts w:cs="Times New Roman"/>
          <w:bCs/>
          <w:sz w:val="28"/>
          <w:szCs w:val="28"/>
        </w:rPr>
        <w:t xml:space="preserve">part of </w:t>
      </w:r>
      <w:r w:rsidR="0073728E">
        <w:rPr>
          <w:rFonts w:cs="Times New Roman"/>
          <w:bCs/>
          <w:sz w:val="28"/>
          <w:szCs w:val="28"/>
        </w:rPr>
        <w:t xml:space="preserve">a </w:t>
      </w:r>
      <w:r w:rsidR="00D95101">
        <w:rPr>
          <w:rFonts w:cs="Times New Roman"/>
          <w:bCs/>
          <w:sz w:val="28"/>
          <w:szCs w:val="28"/>
        </w:rPr>
        <w:t>subdivision</w:t>
      </w:r>
      <w:r w:rsidR="0073728E">
        <w:rPr>
          <w:rFonts w:cs="Times New Roman"/>
          <w:bCs/>
          <w:sz w:val="28"/>
          <w:szCs w:val="28"/>
        </w:rPr>
        <w:t>?  A.  Mead</w:t>
      </w:r>
      <w:r w:rsidR="0015571A">
        <w:rPr>
          <w:rFonts w:cs="Times New Roman"/>
          <w:bCs/>
          <w:sz w:val="28"/>
          <w:szCs w:val="28"/>
        </w:rPr>
        <w:t>e</w:t>
      </w:r>
      <w:r w:rsidR="0073728E">
        <w:rPr>
          <w:rFonts w:cs="Times New Roman"/>
          <w:bCs/>
          <w:sz w:val="28"/>
          <w:szCs w:val="28"/>
        </w:rPr>
        <w:t>:  No it is not.</w:t>
      </w:r>
    </w:p>
    <w:p w14:paraId="119FCA00" w14:textId="2E0E3C37" w:rsidR="00D95101" w:rsidRDefault="00D95101" w:rsidP="00124556">
      <w:pPr>
        <w:rPr>
          <w:rFonts w:cs="Times New Roman"/>
          <w:bCs/>
          <w:sz w:val="28"/>
          <w:szCs w:val="28"/>
        </w:rPr>
      </w:pPr>
      <w:r>
        <w:rPr>
          <w:rFonts w:cs="Times New Roman"/>
          <w:bCs/>
          <w:sz w:val="28"/>
          <w:szCs w:val="28"/>
        </w:rPr>
        <w:t>Q.  Sorensen:  Workshop will be on the storage unit side (north)?  A.  Mead</w:t>
      </w:r>
      <w:r w:rsidR="0015571A">
        <w:rPr>
          <w:rFonts w:cs="Times New Roman"/>
          <w:bCs/>
          <w:sz w:val="28"/>
          <w:szCs w:val="28"/>
        </w:rPr>
        <w:t>e</w:t>
      </w:r>
      <w:r>
        <w:rPr>
          <w:rFonts w:cs="Times New Roman"/>
          <w:bCs/>
          <w:sz w:val="28"/>
          <w:szCs w:val="28"/>
        </w:rPr>
        <w:t>:  Yes, to leave view open (south).  I recognize that there is a lot of public parking on Holt Drive around this property.</w:t>
      </w:r>
    </w:p>
    <w:p w14:paraId="50F3185B" w14:textId="7328C792" w:rsidR="00D95101" w:rsidRDefault="00D95101" w:rsidP="00124556">
      <w:pPr>
        <w:rPr>
          <w:rFonts w:cs="Times New Roman"/>
          <w:bCs/>
          <w:sz w:val="28"/>
          <w:szCs w:val="28"/>
        </w:rPr>
      </w:pPr>
      <w:r>
        <w:rPr>
          <w:rFonts w:cs="Times New Roman"/>
          <w:bCs/>
          <w:sz w:val="28"/>
          <w:szCs w:val="28"/>
        </w:rPr>
        <w:t>Q.  DeFries:  What is the access to the property?  A.  Mead</w:t>
      </w:r>
      <w:r w:rsidR="0015571A">
        <w:rPr>
          <w:rFonts w:cs="Times New Roman"/>
          <w:bCs/>
          <w:sz w:val="28"/>
          <w:szCs w:val="28"/>
        </w:rPr>
        <w:t>e</w:t>
      </w:r>
      <w:r>
        <w:rPr>
          <w:rFonts w:cs="Times New Roman"/>
          <w:bCs/>
          <w:sz w:val="28"/>
          <w:szCs w:val="28"/>
        </w:rPr>
        <w:t>:  There is one driveway.</w:t>
      </w:r>
    </w:p>
    <w:p w14:paraId="7750D520" w14:textId="7E7D11B7" w:rsidR="00456FD6" w:rsidRDefault="00456FD6" w:rsidP="00124556">
      <w:pPr>
        <w:rPr>
          <w:rFonts w:cs="Times New Roman"/>
          <w:bCs/>
          <w:sz w:val="28"/>
          <w:szCs w:val="28"/>
        </w:rPr>
      </w:pPr>
      <w:r>
        <w:rPr>
          <w:rFonts w:cs="Times New Roman"/>
          <w:bCs/>
          <w:sz w:val="28"/>
          <w:szCs w:val="28"/>
        </w:rPr>
        <w:t>Q.  Sorensen:  Would you consider a Deed Restriction on the property to prohibit future subdivision?  A.  Mead</w:t>
      </w:r>
      <w:r w:rsidR="0015571A">
        <w:rPr>
          <w:rFonts w:cs="Times New Roman"/>
          <w:bCs/>
          <w:sz w:val="28"/>
          <w:szCs w:val="28"/>
        </w:rPr>
        <w:t>e</w:t>
      </w:r>
      <w:r>
        <w:rPr>
          <w:rFonts w:cs="Times New Roman"/>
          <w:bCs/>
          <w:sz w:val="28"/>
          <w:szCs w:val="28"/>
        </w:rPr>
        <w:t>:  Yes, I do not want to subdivide the property.</w:t>
      </w:r>
    </w:p>
    <w:p w14:paraId="46EA3419" w14:textId="77777777" w:rsidR="00D95101" w:rsidRDefault="00D95101" w:rsidP="00124556">
      <w:pPr>
        <w:rPr>
          <w:rFonts w:cs="Times New Roman"/>
          <w:bCs/>
          <w:sz w:val="28"/>
          <w:szCs w:val="28"/>
        </w:rPr>
      </w:pPr>
    </w:p>
    <w:p w14:paraId="543336C2" w14:textId="77777777" w:rsidR="00124556" w:rsidRDefault="00124556" w:rsidP="00124556">
      <w:pPr>
        <w:rPr>
          <w:rFonts w:cs="Times New Roman"/>
          <w:b/>
          <w:sz w:val="28"/>
          <w:szCs w:val="28"/>
        </w:rPr>
      </w:pPr>
      <w:r>
        <w:rPr>
          <w:rFonts w:cs="Times New Roman"/>
          <w:b/>
          <w:sz w:val="28"/>
          <w:szCs w:val="28"/>
        </w:rPr>
        <w:t>Public Agency Comments:</w:t>
      </w:r>
    </w:p>
    <w:p w14:paraId="5EA95D92" w14:textId="127C485C" w:rsidR="00505B0F" w:rsidRDefault="00456FD6" w:rsidP="00124556">
      <w:pPr>
        <w:rPr>
          <w:rFonts w:cs="Times New Roman"/>
          <w:bCs/>
          <w:sz w:val="28"/>
          <w:szCs w:val="28"/>
        </w:rPr>
      </w:pPr>
      <w:r>
        <w:rPr>
          <w:rFonts w:cs="Times New Roman"/>
          <w:bCs/>
          <w:sz w:val="28"/>
          <w:szCs w:val="28"/>
        </w:rPr>
        <w:t xml:space="preserve">Julie Spencer of Bigfork Water and Sewer stated that sewer capacity in the area is limited.  There could be only one water and sewer line into the property for one building. </w:t>
      </w:r>
    </w:p>
    <w:p w14:paraId="5F569821" w14:textId="49038682" w:rsidR="002805ED" w:rsidRDefault="006B77E5" w:rsidP="00124556">
      <w:pPr>
        <w:rPr>
          <w:rFonts w:cs="Times New Roman"/>
          <w:bCs/>
          <w:sz w:val="28"/>
          <w:szCs w:val="28"/>
        </w:rPr>
      </w:pPr>
      <w:r>
        <w:rPr>
          <w:rFonts w:cs="Times New Roman"/>
          <w:bCs/>
          <w:sz w:val="28"/>
          <w:szCs w:val="28"/>
        </w:rPr>
        <w:t xml:space="preserve">Q.  </w:t>
      </w:r>
      <w:r w:rsidR="002805ED">
        <w:rPr>
          <w:rFonts w:cs="Times New Roman"/>
          <w:bCs/>
          <w:sz w:val="28"/>
          <w:szCs w:val="28"/>
        </w:rPr>
        <w:t>Sorensen</w:t>
      </w:r>
      <w:r w:rsidR="000E49AF">
        <w:rPr>
          <w:rFonts w:cs="Times New Roman"/>
          <w:bCs/>
          <w:sz w:val="28"/>
          <w:szCs w:val="28"/>
        </w:rPr>
        <w:t xml:space="preserve">: </w:t>
      </w:r>
      <w:r w:rsidR="002805ED">
        <w:rPr>
          <w:rFonts w:cs="Times New Roman"/>
          <w:bCs/>
          <w:sz w:val="28"/>
          <w:szCs w:val="28"/>
        </w:rPr>
        <w:t xml:space="preserve"> </w:t>
      </w:r>
      <w:r w:rsidR="000E49AF">
        <w:rPr>
          <w:rFonts w:cs="Times New Roman"/>
          <w:bCs/>
          <w:sz w:val="28"/>
          <w:szCs w:val="28"/>
        </w:rPr>
        <w:t>A</w:t>
      </w:r>
      <w:r w:rsidR="002805ED">
        <w:rPr>
          <w:rFonts w:cs="Times New Roman"/>
          <w:bCs/>
          <w:sz w:val="28"/>
          <w:szCs w:val="28"/>
        </w:rPr>
        <w:t xml:space="preserve">re you aware of the sewer issues?  </w:t>
      </w:r>
      <w:r w:rsidR="0015571A">
        <w:rPr>
          <w:rFonts w:cs="Times New Roman"/>
          <w:bCs/>
          <w:sz w:val="28"/>
          <w:szCs w:val="28"/>
        </w:rPr>
        <w:t xml:space="preserve">A.  </w:t>
      </w:r>
      <w:r w:rsidR="002805ED">
        <w:rPr>
          <w:rFonts w:cs="Times New Roman"/>
          <w:bCs/>
          <w:sz w:val="28"/>
          <w:szCs w:val="28"/>
        </w:rPr>
        <w:t>Mead</w:t>
      </w:r>
      <w:r w:rsidR="0015571A">
        <w:rPr>
          <w:rFonts w:cs="Times New Roman"/>
          <w:bCs/>
          <w:sz w:val="28"/>
          <w:szCs w:val="28"/>
        </w:rPr>
        <w:t>e:</w:t>
      </w:r>
      <w:r w:rsidR="002805ED">
        <w:rPr>
          <w:rFonts w:cs="Times New Roman"/>
          <w:bCs/>
          <w:sz w:val="28"/>
          <w:szCs w:val="28"/>
        </w:rPr>
        <w:t xml:space="preserve"> </w:t>
      </w:r>
      <w:r w:rsidR="0015571A">
        <w:rPr>
          <w:rFonts w:cs="Times New Roman"/>
          <w:bCs/>
          <w:sz w:val="28"/>
          <w:szCs w:val="28"/>
        </w:rPr>
        <w:t xml:space="preserve"> Y</w:t>
      </w:r>
      <w:r w:rsidR="002805ED">
        <w:rPr>
          <w:rFonts w:cs="Times New Roman"/>
          <w:bCs/>
          <w:sz w:val="28"/>
          <w:szCs w:val="28"/>
        </w:rPr>
        <w:t>es.</w:t>
      </w:r>
    </w:p>
    <w:p w14:paraId="12738D36" w14:textId="5CEB46AF" w:rsidR="002805ED" w:rsidRDefault="006B77E5" w:rsidP="00124556">
      <w:pPr>
        <w:rPr>
          <w:rFonts w:cs="Times New Roman"/>
          <w:bCs/>
          <w:sz w:val="28"/>
          <w:szCs w:val="28"/>
        </w:rPr>
      </w:pPr>
      <w:r>
        <w:rPr>
          <w:rFonts w:cs="Times New Roman"/>
          <w:bCs/>
          <w:sz w:val="28"/>
          <w:szCs w:val="28"/>
        </w:rPr>
        <w:t xml:space="preserve">Q.  </w:t>
      </w:r>
      <w:r w:rsidR="002805ED">
        <w:rPr>
          <w:rFonts w:cs="Times New Roman"/>
          <w:bCs/>
          <w:sz w:val="28"/>
          <w:szCs w:val="28"/>
        </w:rPr>
        <w:t>Gonzale</w:t>
      </w:r>
      <w:r w:rsidR="000E49AF">
        <w:rPr>
          <w:rFonts w:cs="Times New Roman"/>
          <w:bCs/>
          <w:sz w:val="28"/>
          <w:szCs w:val="28"/>
        </w:rPr>
        <w:t>s</w:t>
      </w:r>
      <w:r w:rsidR="002805ED">
        <w:rPr>
          <w:rFonts w:cs="Times New Roman"/>
          <w:bCs/>
          <w:sz w:val="28"/>
          <w:szCs w:val="28"/>
        </w:rPr>
        <w:t xml:space="preserve">:  </w:t>
      </w:r>
      <w:r w:rsidR="000E49AF">
        <w:rPr>
          <w:rFonts w:cs="Times New Roman"/>
          <w:bCs/>
          <w:sz w:val="28"/>
          <w:szCs w:val="28"/>
        </w:rPr>
        <w:t xml:space="preserve">By building the shop before the residence, you will not have water/sewer.  </w:t>
      </w:r>
      <w:r>
        <w:rPr>
          <w:rFonts w:cs="Times New Roman"/>
          <w:bCs/>
          <w:sz w:val="28"/>
          <w:szCs w:val="28"/>
        </w:rPr>
        <w:t xml:space="preserve">A.  </w:t>
      </w:r>
      <w:r w:rsidR="000E49AF">
        <w:rPr>
          <w:rFonts w:cs="Times New Roman"/>
          <w:bCs/>
          <w:sz w:val="28"/>
          <w:szCs w:val="28"/>
        </w:rPr>
        <w:t>Mead</w:t>
      </w:r>
      <w:r w:rsidR="0015571A">
        <w:rPr>
          <w:rFonts w:cs="Times New Roman"/>
          <w:bCs/>
          <w:sz w:val="28"/>
          <w:szCs w:val="28"/>
        </w:rPr>
        <w:t>e</w:t>
      </w:r>
      <w:r>
        <w:rPr>
          <w:rFonts w:cs="Times New Roman"/>
          <w:bCs/>
          <w:sz w:val="28"/>
          <w:szCs w:val="28"/>
        </w:rPr>
        <w:t>:</w:t>
      </w:r>
      <w:r w:rsidR="000E49AF">
        <w:rPr>
          <w:rFonts w:cs="Times New Roman"/>
          <w:bCs/>
          <w:sz w:val="28"/>
          <w:szCs w:val="28"/>
        </w:rPr>
        <w:t xml:space="preserve"> </w:t>
      </w:r>
      <w:r>
        <w:rPr>
          <w:rFonts w:cs="Times New Roman"/>
          <w:bCs/>
          <w:sz w:val="28"/>
          <w:szCs w:val="28"/>
        </w:rPr>
        <w:t xml:space="preserve"> W</w:t>
      </w:r>
      <w:r w:rsidR="002805ED">
        <w:rPr>
          <w:rFonts w:cs="Times New Roman"/>
          <w:bCs/>
          <w:sz w:val="28"/>
          <w:szCs w:val="28"/>
        </w:rPr>
        <w:t>ithout the variance I will have to change the plans.  I need a place for my equipment.</w:t>
      </w:r>
    </w:p>
    <w:p w14:paraId="1DA89130" w14:textId="3F9A0045" w:rsidR="002805ED" w:rsidRDefault="002805ED" w:rsidP="00124556">
      <w:pPr>
        <w:rPr>
          <w:rFonts w:cs="Times New Roman"/>
          <w:bCs/>
          <w:sz w:val="28"/>
          <w:szCs w:val="28"/>
        </w:rPr>
      </w:pPr>
      <w:r>
        <w:rPr>
          <w:rFonts w:cs="Times New Roman"/>
          <w:bCs/>
          <w:sz w:val="28"/>
          <w:szCs w:val="28"/>
        </w:rPr>
        <w:t>Q.  Ockert:  Does Bigfork Water and Sewer have access to this property?  A</w:t>
      </w:r>
      <w:r w:rsidR="006B77E5">
        <w:rPr>
          <w:rFonts w:cs="Times New Roman"/>
          <w:bCs/>
          <w:sz w:val="28"/>
          <w:szCs w:val="28"/>
        </w:rPr>
        <w:t>.</w:t>
      </w:r>
      <w:r>
        <w:rPr>
          <w:rFonts w:cs="Times New Roman"/>
          <w:bCs/>
          <w:sz w:val="28"/>
          <w:szCs w:val="28"/>
        </w:rPr>
        <w:t xml:space="preserve">  Spencer:  </w:t>
      </w:r>
      <w:r w:rsidR="00F94520">
        <w:rPr>
          <w:rFonts w:cs="Times New Roman"/>
          <w:bCs/>
          <w:sz w:val="28"/>
          <w:szCs w:val="28"/>
        </w:rPr>
        <w:t>Mead</w:t>
      </w:r>
      <w:r w:rsidR="0015571A">
        <w:rPr>
          <w:rFonts w:cs="Times New Roman"/>
          <w:bCs/>
          <w:sz w:val="28"/>
          <w:szCs w:val="28"/>
        </w:rPr>
        <w:t>e</w:t>
      </w:r>
      <w:r w:rsidR="00F94520">
        <w:rPr>
          <w:rFonts w:cs="Times New Roman"/>
          <w:bCs/>
          <w:sz w:val="28"/>
          <w:szCs w:val="28"/>
        </w:rPr>
        <w:t xml:space="preserve"> would n</w:t>
      </w:r>
      <w:r>
        <w:rPr>
          <w:rFonts w:cs="Times New Roman"/>
          <w:bCs/>
          <w:sz w:val="28"/>
          <w:szCs w:val="28"/>
        </w:rPr>
        <w:t>eed to hook</w:t>
      </w:r>
      <w:r w:rsidR="002944AF">
        <w:rPr>
          <w:rFonts w:cs="Times New Roman"/>
          <w:bCs/>
          <w:sz w:val="28"/>
          <w:szCs w:val="28"/>
        </w:rPr>
        <w:t xml:space="preserve"> </w:t>
      </w:r>
      <w:r>
        <w:rPr>
          <w:rFonts w:cs="Times New Roman"/>
          <w:bCs/>
          <w:sz w:val="28"/>
          <w:szCs w:val="28"/>
        </w:rPr>
        <w:t xml:space="preserve">up to the line and </w:t>
      </w:r>
      <w:r w:rsidR="00F94520">
        <w:rPr>
          <w:rFonts w:cs="Times New Roman"/>
          <w:bCs/>
          <w:sz w:val="28"/>
          <w:szCs w:val="28"/>
        </w:rPr>
        <w:t xml:space="preserve">the </w:t>
      </w:r>
      <w:r>
        <w:rPr>
          <w:rFonts w:cs="Times New Roman"/>
          <w:bCs/>
          <w:sz w:val="28"/>
          <w:szCs w:val="28"/>
        </w:rPr>
        <w:t>line will cross some common areas of Lake Pointe</w:t>
      </w:r>
      <w:r w:rsidR="0015571A">
        <w:rPr>
          <w:rFonts w:cs="Times New Roman"/>
          <w:bCs/>
          <w:sz w:val="28"/>
          <w:szCs w:val="28"/>
        </w:rPr>
        <w:t xml:space="preserve">, </w:t>
      </w:r>
      <w:r w:rsidR="00F94520">
        <w:rPr>
          <w:rFonts w:cs="Times New Roman"/>
          <w:bCs/>
          <w:sz w:val="28"/>
          <w:szCs w:val="28"/>
        </w:rPr>
        <w:t xml:space="preserve">and it would not </w:t>
      </w:r>
      <w:r w:rsidR="006B77E5">
        <w:rPr>
          <w:rFonts w:cs="Times New Roman"/>
          <w:bCs/>
          <w:sz w:val="28"/>
          <w:szCs w:val="28"/>
        </w:rPr>
        <w:t>affect</w:t>
      </w:r>
      <w:r w:rsidR="00F94520">
        <w:rPr>
          <w:rFonts w:cs="Times New Roman"/>
          <w:bCs/>
          <w:sz w:val="28"/>
          <w:szCs w:val="28"/>
        </w:rPr>
        <w:t xml:space="preserve"> anyone’s lot.</w:t>
      </w:r>
    </w:p>
    <w:p w14:paraId="3D5AE482" w14:textId="77777777" w:rsidR="006B77E5" w:rsidRDefault="006B77E5" w:rsidP="00124556">
      <w:pPr>
        <w:rPr>
          <w:rFonts w:cs="Times New Roman"/>
          <w:bCs/>
          <w:sz w:val="28"/>
          <w:szCs w:val="28"/>
        </w:rPr>
      </w:pPr>
    </w:p>
    <w:p w14:paraId="3CCD9020" w14:textId="0DC9A20C" w:rsidR="003D5E84" w:rsidRDefault="003D5E84" w:rsidP="00124556">
      <w:pPr>
        <w:rPr>
          <w:rFonts w:cs="Times New Roman"/>
          <w:bCs/>
          <w:sz w:val="28"/>
          <w:szCs w:val="28"/>
        </w:rPr>
      </w:pPr>
      <w:r>
        <w:rPr>
          <w:rFonts w:cs="Times New Roman"/>
          <w:bCs/>
          <w:sz w:val="28"/>
          <w:szCs w:val="28"/>
        </w:rPr>
        <w:t>DeFries</w:t>
      </w:r>
      <w:r w:rsidR="00F94520">
        <w:rPr>
          <w:rFonts w:cs="Times New Roman"/>
          <w:bCs/>
          <w:sz w:val="28"/>
          <w:szCs w:val="28"/>
        </w:rPr>
        <w:t xml:space="preserve"> </w:t>
      </w:r>
      <w:r w:rsidR="0059184C">
        <w:rPr>
          <w:rFonts w:cs="Times New Roman"/>
          <w:bCs/>
          <w:sz w:val="28"/>
          <w:szCs w:val="28"/>
        </w:rPr>
        <w:t>inquired about this</w:t>
      </w:r>
      <w:r w:rsidR="00F94520">
        <w:rPr>
          <w:rFonts w:cs="Times New Roman"/>
          <w:bCs/>
          <w:sz w:val="28"/>
          <w:szCs w:val="28"/>
        </w:rPr>
        <w:t xml:space="preserve"> variance</w:t>
      </w:r>
      <w:r w:rsidR="0059184C">
        <w:rPr>
          <w:rFonts w:cs="Times New Roman"/>
          <w:bCs/>
          <w:sz w:val="28"/>
          <w:szCs w:val="28"/>
        </w:rPr>
        <w:t xml:space="preserve"> setting a </w:t>
      </w:r>
      <w:r w:rsidR="006C495A">
        <w:rPr>
          <w:rFonts w:cs="Times New Roman"/>
          <w:bCs/>
          <w:sz w:val="28"/>
          <w:szCs w:val="28"/>
        </w:rPr>
        <w:t>preceden</w:t>
      </w:r>
      <w:r w:rsidR="002944AF">
        <w:rPr>
          <w:rFonts w:cs="Times New Roman"/>
          <w:bCs/>
          <w:sz w:val="28"/>
          <w:szCs w:val="28"/>
        </w:rPr>
        <w:t>t</w:t>
      </w:r>
      <w:r w:rsidR="00F94520">
        <w:rPr>
          <w:rFonts w:cs="Times New Roman"/>
          <w:bCs/>
          <w:sz w:val="28"/>
          <w:szCs w:val="28"/>
        </w:rPr>
        <w:t>.</w:t>
      </w:r>
      <w:r w:rsidR="006C495A">
        <w:rPr>
          <w:rFonts w:cs="Times New Roman"/>
          <w:bCs/>
          <w:sz w:val="28"/>
          <w:szCs w:val="28"/>
        </w:rPr>
        <w:t xml:space="preserve">  Sorensen stated that hardship standards are tough to beat.</w:t>
      </w:r>
    </w:p>
    <w:p w14:paraId="5F24D3BC" w14:textId="77777777" w:rsidR="00505B0F" w:rsidRDefault="00505B0F" w:rsidP="00124556">
      <w:pPr>
        <w:rPr>
          <w:rFonts w:cs="Times New Roman"/>
          <w:bCs/>
          <w:sz w:val="28"/>
          <w:szCs w:val="28"/>
        </w:rPr>
      </w:pPr>
    </w:p>
    <w:p w14:paraId="66AB9FE4" w14:textId="11AD0B6A" w:rsidR="00124556" w:rsidRDefault="00124556" w:rsidP="00124556">
      <w:pPr>
        <w:rPr>
          <w:rFonts w:cs="Times New Roman"/>
          <w:b/>
          <w:sz w:val="28"/>
          <w:szCs w:val="28"/>
        </w:rPr>
      </w:pPr>
      <w:r>
        <w:rPr>
          <w:rFonts w:cs="Times New Roman"/>
          <w:b/>
          <w:sz w:val="28"/>
          <w:szCs w:val="28"/>
        </w:rPr>
        <w:t>Public Comments:</w:t>
      </w:r>
    </w:p>
    <w:p w14:paraId="369B99C8" w14:textId="54A834C0" w:rsidR="003D5E84" w:rsidRPr="003D5E84" w:rsidRDefault="003D5E84" w:rsidP="00124556">
      <w:pPr>
        <w:rPr>
          <w:rFonts w:cs="Times New Roman"/>
          <w:bCs/>
          <w:sz w:val="28"/>
          <w:szCs w:val="28"/>
        </w:rPr>
      </w:pPr>
      <w:r>
        <w:rPr>
          <w:rFonts w:cs="Times New Roman"/>
          <w:bCs/>
          <w:sz w:val="28"/>
          <w:szCs w:val="28"/>
        </w:rPr>
        <w:t>Dennis McDowell-5</w:t>
      </w:r>
      <w:r w:rsidR="006B77E5">
        <w:rPr>
          <w:rFonts w:cs="Times New Roman"/>
          <w:bCs/>
          <w:sz w:val="28"/>
          <w:szCs w:val="28"/>
        </w:rPr>
        <w:t>6</w:t>
      </w:r>
      <w:r>
        <w:rPr>
          <w:rFonts w:cs="Times New Roman"/>
          <w:bCs/>
          <w:sz w:val="28"/>
          <w:szCs w:val="28"/>
        </w:rPr>
        <w:t>0 Holt Drive, Bigfork.  If a berm is constructed on Holt Drive, where</w:t>
      </w:r>
      <w:r w:rsidR="006B77E5">
        <w:rPr>
          <w:rFonts w:cs="Times New Roman"/>
          <w:bCs/>
          <w:sz w:val="28"/>
          <w:szCs w:val="28"/>
        </w:rPr>
        <w:t xml:space="preserve"> will the entry to his prop</w:t>
      </w:r>
      <w:r w:rsidR="00FD6680">
        <w:rPr>
          <w:rFonts w:cs="Times New Roman"/>
          <w:bCs/>
          <w:sz w:val="28"/>
          <w:szCs w:val="28"/>
        </w:rPr>
        <w:t xml:space="preserve">erty be located and how will it come </w:t>
      </w:r>
      <w:r w:rsidR="009F1C60">
        <w:rPr>
          <w:rFonts w:cs="Times New Roman"/>
          <w:bCs/>
          <w:sz w:val="28"/>
          <w:szCs w:val="28"/>
        </w:rPr>
        <w:t>off</w:t>
      </w:r>
      <w:r w:rsidR="00FD6680">
        <w:rPr>
          <w:rFonts w:cs="Times New Roman"/>
          <w:bCs/>
          <w:sz w:val="28"/>
          <w:szCs w:val="28"/>
        </w:rPr>
        <w:t xml:space="preserve"> Holt Drive</w:t>
      </w:r>
      <w:r>
        <w:rPr>
          <w:rFonts w:cs="Times New Roman"/>
          <w:bCs/>
          <w:sz w:val="28"/>
          <w:szCs w:val="28"/>
        </w:rPr>
        <w:t>?</w:t>
      </w:r>
      <w:r w:rsidR="00B91623">
        <w:rPr>
          <w:rFonts w:cs="Times New Roman"/>
          <w:bCs/>
          <w:sz w:val="28"/>
          <w:szCs w:val="28"/>
        </w:rPr>
        <w:t xml:space="preserve">  Where will the workshop be located?  The project will make the area nicer</w:t>
      </w:r>
      <w:r w:rsidR="00964013">
        <w:rPr>
          <w:rFonts w:cs="Times New Roman"/>
          <w:bCs/>
          <w:sz w:val="28"/>
          <w:szCs w:val="28"/>
        </w:rPr>
        <w:t>,</w:t>
      </w:r>
      <w:r w:rsidR="00B91623">
        <w:rPr>
          <w:rFonts w:cs="Times New Roman"/>
          <w:bCs/>
          <w:sz w:val="28"/>
          <w:szCs w:val="28"/>
        </w:rPr>
        <w:t xml:space="preserve"> but I am concerned about all the public parking on Holt Drive.</w:t>
      </w:r>
    </w:p>
    <w:p w14:paraId="6121D2E8" w14:textId="77777777" w:rsidR="00124556" w:rsidRDefault="00124556" w:rsidP="00124556">
      <w:pPr>
        <w:rPr>
          <w:rFonts w:cs="Times New Roman"/>
          <w:b/>
          <w:sz w:val="28"/>
          <w:szCs w:val="28"/>
        </w:rPr>
      </w:pPr>
    </w:p>
    <w:p w14:paraId="69A4E964" w14:textId="77777777" w:rsidR="00124556" w:rsidRDefault="00124556" w:rsidP="00124556">
      <w:pPr>
        <w:rPr>
          <w:rFonts w:cs="Times New Roman"/>
          <w:b/>
          <w:sz w:val="28"/>
          <w:szCs w:val="28"/>
        </w:rPr>
      </w:pPr>
      <w:r>
        <w:rPr>
          <w:rFonts w:cs="Times New Roman"/>
          <w:b/>
          <w:sz w:val="28"/>
          <w:szCs w:val="28"/>
        </w:rPr>
        <w:t>Staff Reply:</w:t>
      </w:r>
    </w:p>
    <w:p w14:paraId="769A9CBB" w14:textId="27256834" w:rsidR="00124556" w:rsidRDefault="00964013" w:rsidP="00124556">
      <w:pPr>
        <w:rPr>
          <w:rFonts w:cs="Times New Roman"/>
          <w:b/>
          <w:sz w:val="28"/>
          <w:szCs w:val="28"/>
        </w:rPr>
      </w:pPr>
      <w:r>
        <w:rPr>
          <w:rFonts w:cs="Times New Roman"/>
          <w:bCs/>
          <w:sz w:val="28"/>
          <w:szCs w:val="28"/>
        </w:rPr>
        <w:t>Appert stated that the property’s driveway will need an approach permit.</w:t>
      </w:r>
    </w:p>
    <w:p w14:paraId="611B4F6E" w14:textId="77777777" w:rsidR="00964013" w:rsidRPr="00964013" w:rsidRDefault="00964013" w:rsidP="00124556">
      <w:pPr>
        <w:rPr>
          <w:rFonts w:cs="Times New Roman"/>
          <w:b/>
          <w:sz w:val="28"/>
          <w:szCs w:val="28"/>
        </w:rPr>
      </w:pPr>
    </w:p>
    <w:p w14:paraId="247BB85B" w14:textId="77777777" w:rsidR="00124556" w:rsidRDefault="00124556" w:rsidP="00124556">
      <w:pPr>
        <w:rPr>
          <w:rFonts w:cs="Times New Roman"/>
          <w:b/>
          <w:sz w:val="28"/>
          <w:szCs w:val="28"/>
        </w:rPr>
      </w:pPr>
      <w:r>
        <w:rPr>
          <w:rFonts w:cs="Times New Roman"/>
          <w:b/>
          <w:sz w:val="28"/>
          <w:szCs w:val="28"/>
        </w:rPr>
        <w:t>Applicant Reply:</w:t>
      </w:r>
    </w:p>
    <w:p w14:paraId="395C4FCE" w14:textId="53FC981E" w:rsidR="00124556" w:rsidRDefault="00964013" w:rsidP="00124556">
      <w:pPr>
        <w:rPr>
          <w:rFonts w:cs="Times New Roman"/>
          <w:bCs/>
          <w:sz w:val="28"/>
          <w:szCs w:val="28"/>
        </w:rPr>
      </w:pPr>
      <w:r>
        <w:rPr>
          <w:rFonts w:cs="Times New Roman"/>
          <w:bCs/>
          <w:sz w:val="28"/>
          <w:szCs w:val="28"/>
        </w:rPr>
        <w:t>Mead</w:t>
      </w:r>
      <w:r w:rsidR="009F1C60">
        <w:rPr>
          <w:rFonts w:cs="Times New Roman"/>
          <w:bCs/>
          <w:sz w:val="28"/>
          <w:szCs w:val="28"/>
        </w:rPr>
        <w:t>e</w:t>
      </w:r>
      <w:r>
        <w:rPr>
          <w:rFonts w:cs="Times New Roman"/>
          <w:bCs/>
          <w:sz w:val="28"/>
          <w:szCs w:val="28"/>
        </w:rPr>
        <w:t xml:space="preserve"> stated that there is an existing driveway that they would use</w:t>
      </w:r>
      <w:r w:rsidR="00FD6680">
        <w:rPr>
          <w:rFonts w:cs="Times New Roman"/>
          <w:bCs/>
          <w:sz w:val="28"/>
          <w:szCs w:val="28"/>
        </w:rPr>
        <w:t>.</w:t>
      </w:r>
    </w:p>
    <w:p w14:paraId="250F6CD3" w14:textId="1C64A618" w:rsidR="00964013" w:rsidRDefault="00964013" w:rsidP="00124556">
      <w:pPr>
        <w:rPr>
          <w:rFonts w:cs="Times New Roman"/>
          <w:bCs/>
          <w:sz w:val="28"/>
          <w:szCs w:val="28"/>
        </w:rPr>
      </w:pPr>
      <w:r>
        <w:rPr>
          <w:rFonts w:cs="Times New Roman"/>
          <w:bCs/>
          <w:sz w:val="28"/>
          <w:szCs w:val="28"/>
        </w:rPr>
        <w:t>Ockert stated that the applicant needs to find out if that approach is acceptable to the county.  Mead</w:t>
      </w:r>
      <w:r w:rsidR="009F1C60">
        <w:rPr>
          <w:rFonts w:cs="Times New Roman"/>
          <w:bCs/>
          <w:sz w:val="28"/>
          <w:szCs w:val="28"/>
        </w:rPr>
        <w:t>e</w:t>
      </w:r>
      <w:r>
        <w:rPr>
          <w:rFonts w:cs="Times New Roman"/>
          <w:bCs/>
          <w:sz w:val="28"/>
          <w:szCs w:val="28"/>
        </w:rPr>
        <w:t xml:space="preserve"> stated that he has begun fill work on the property to bring it up to grade with the storage units to the north.</w:t>
      </w:r>
    </w:p>
    <w:p w14:paraId="7554B5CB" w14:textId="5C44AF79" w:rsidR="00964013" w:rsidRDefault="00964013" w:rsidP="00124556">
      <w:pPr>
        <w:rPr>
          <w:rFonts w:cs="Times New Roman"/>
          <w:bCs/>
          <w:sz w:val="28"/>
          <w:szCs w:val="28"/>
        </w:rPr>
      </w:pPr>
      <w:r>
        <w:rPr>
          <w:rFonts w:cs="Times New Roman"/>
          <w:bCs/>
          <w:sz w:val="28"/>
          <w:szCs w:val="28"/>
        </w:rPr>
        <w:t xml:space="preserve">Q.  McGuire:  </w:t>
      </w:r>
      <w:r w:rsidR="00CD7556">
        <w:rPr>
          <w:rFonts w:cs="Times New Roman"/>
          <w:bCs/>
          <w:sz w:val="28"/>
          <w:szCs w:val="28"/>
        </w:rPr>
        <w:t>Is Holt Drive</w:t>
      </w:r>
      <w:r w:rsidR="00FD6680">
        <w:rPr>
          <w:rFonts w:cs="Times New Roman"/>
          <w:bCs/>
          <w:sz w:val="28"/>
          <w:szCs w:val="28"/>
        </w:rPr>
        <w:t xml:space="preserve"> on your property</w:t>
      </w:r>
      <w:r w:rsidR="00CD7556">
        <w:rPr>
          <w:rFonts w:cs="Times New Roman"/>
          <w:bCs/>
          <w:sz w:val="28"/>
          <w:szCs w:val="28"/>
        </w:rPr>
        <w:t>?  A.  Mead</w:t>
      </w:r>
      <w:r w:rsidR="009F1C60">
        <w:rPr>
          <w:rFonts w:cs="Times New Roman"/>
          <w:bCs/>
          <w:sz w:val="28"/>
          <w:szCs w:val="28"/>
        </w:rPr>
        <w:t>e</w:t>
      </w:r>
      <w:r w:rsidR="00CD7556">
        <w:rPr>
          <w:rFonts w:cs="Times New Roman"/>
          <w:bCs/>
          <w:sz w:val="28"/>
          <w:szCs w:val="28"/>
        </w:rPr>
        <w:t>:  Yes, and there are utilities in the right-of-way.</w:t>
      </w:r>
    </w:p>
    <w:p w14:paraId="0E45F2CD" w14:textId="77777777" w:rsidR="00CD7556" w:rsidRPr="00964013" w:rsidRDefault="00CD7556" w:rsidP="00124556">
      <w:pPr>
        <w:rPr>
          <w:rFonts w:cs="Times New Roman"/>
          <w:bCs/>
          <w:sz w:val="28"/>
          <w:szCs w:val="28"/>
        </w:rPr>
      </w:pPr>
    </w:p>
    <w:p w14:paraId="256E5606" w14:textId="77777777" w:rsidR="00124556" w:rsidRDefault="00124556" w:rsidP="00124556">
      <w:pPr>
        <w:rPr>
          <w:rFonts w:cs="Times New Roman"/>
          <w:b/>
          <w:sz w:val="28"/>
          <w:szCs w:val="28"/>
        </w:rPr>
      </w:pPr>
      <w:r>
        <w:rPr>
          <w:rFonts w:cs="Times New Roman"/>
          <w:b/>
          <w:sz w:val="28"/>
          <w:szCs w:val="28"/>
        </w:rPr>
        <w:t>Committee Discussion:</w:t>
      </w:r>
    </w:p>
    <w:p w14:paraId="14E6E2E6" w14:textId="274B8AA3" w:rsidR="00124556" w:rsidRDefault="00CD7556" w:rsidP="00124556">
      <w:pPr>
        <w:rPr>
          <w:rFonts w:cs="Times New Roman"/>
          <w:bCs/>
          <w:sz w:val="28"/>
          <w:szCs w:val="28"/>
        </w:rPr>
      </w:pPr>
      <w:r>
        <w:rPr>
          <w:rFonts w:cs="Times New Roman"/>
          <w:bCs/>
          <w:sz w:val="28"/>
          <w:szCs w:val="28"/>
        </w:rPr>
        <w:t>Sorensen stated that there is a preceden</w:t>
      </w:r>
      <w:r w:rsidR="002944AF">
        <w:rPr>
          <w:rFonts w:cs="Times New Roman"/>
          <w:bCs/>
          <w:sz w:val="28"/>
          <w:szCs w:val="28"/>
        </w:rPr>
        <w:t>t</w:t>
      </w:r>
      <w:r>
        <w:rPr>
          <w:rFonts w:cs="Times New Roman"/>
          <w:bCs/>
          <w:sz w:val="28"/>
          <w:szCs w:val="28"/>
        </w:rPr>
        <w:t xml:space="preserve"> set based on the height of the storage units.  There is a hardship to the property owner.  Who is being harmed?</w:t>
      </w:r>
    </w:p>
    <w:p w14:paraId="1EB17D48" w14:textId="381850C0" w:rsidR="00CD7556" w:rsidRDefault="00CD7556" w:rsidP="00124556">
      <w:pPr>
        <w:rPr>
          <w:rFonts w:cs="Times New Roman"/>
          <w:bCs/>
          <w:sz w:val="28"/>
          <w:szCs w:val="28"/>
        </w:rPr>
      </w:pPr>
      <w:r>
        <w:rPr>
          <w:rFonts w:cs="Times New Roman"/>
          <w:bCs/>
          <w:sz w:val="28"/>
          <w:szCs w:val="28"/>
        </w:rPr>
        <w:t xml:space="preserve">Michaud stated the property is suited for development, however building the workshop before the house is like the cart before the horse.  This issue is not our problem.  </w:t>
      </w:r>
      <w:r w:rsidR="00304B7A">
        <w:rPr>
          <w:rFonts w:cs="Times New Roman"/>
          <w:bCs/>
          <w:sz w:val="28"/>
          <w:szCs w:val="28"/>
        </w:rPr>
        <w:t>The applicant stated there are ways to build the workshop and still comply with the zoning.  The driveway could be too close to the nearby bend in Hol</w:t>
      </w:r>
      <w:r w:rsidR="0059184C">
        <w:rPr>
          <w:rFonts w:cs="Times New Roman"/>
          <w:bCs/>
          <w:sz w:val="28"/>
          <w:szCs w:val="28"/>
        </w:rPr>
        <w:t>t</w:t>
      </w:r>
      <w:r w:rsidR="00304B7A">
        <w:rPr>
          <w:rFonts w:cs="Times New Roman"/>
          <w:bCs/>
          <w:sz w:val="28"/>
          <w:szCs w:val="28"/>
        </w:rPr>
        <w:t xml:space="preserve"> Drive.</w:t>
      </w:r>
    </w:p>
    <w:p w14:paraId="4AB8D056" w14:textId="2A2D6374" w:rsidR="00304B7A" w:rsidRDefault="00304B7A" w:rsidP="00124556">
      <w:pPr>
        <w:rPr>
          <w:rFonts w:cs="Times New Roman"/>
          <w:bCs/>
          <w:sz w:val="28"/>
          <w:szCs w:val="28"/>
        </w:rPr>
      </w:pPr>
      <w:r>
        <w:rPr>
          <w:rFonts w:cs="Times New Roman"/>
          <w:bCs/>
          <w:sz w:val="28"/>
          <w:szCs w:val="28"/>
        </w:rPr>
        <w:t>Sorensen stated that a CUP might have the applicant build the house first.  Can a condition be added so the applicant cannot subdivide?</w:t>
      </w:r>
    </w:p>
    <w:p w14:paraId="2A4D2306" w14:textId="7DE27D34" w:rsidR="00304B7A" w:rsidRDefault="00304B7A" w:rsidP="00124556">
      <w:pPr>
        <w:rPr>
          <w:rFonts w:cs="Times New Roman"/>
          <w:bCs/>
          <w:sz w:val="28"/>
          <w:szCs w:val="28"/>
        </w:rPr>
      </w:pPr>
      <w:r>
        <w:rPr>
          <w:rFonts w:cs="Times New Roman"/>
          <w:bCs/>
          <w:sz w:val="28"/>
          <w:szCs w:val="28"/>
        </w:rPr>
        <w:t>McGuire stated that we need to deal with the law</w:t>
      </w:r>
      <w:r w:rsidR="004425AF">
        <w:rPr>
          <w:rFonts w:cs="Times New Roman"/>
          <w:bCs/>
          <w:sz w:val="28"/>
          <w:szCs w:val="28"/>
        </w:rPr>
        <w:t>,</w:t>
      </w:r>
      <w:r>
        <w:rPr>
          <w:rFonts w:cs="Times New Roman"/>
          <w:bCs/>
          <w:sz w:val="28"/>
          <w:szCs w:val="28"/>
        </w:rPr>
        <w:t xml:space="preserve"> and we must comply with all the standards</w:t>
      </w:r>
      <w:r w:rsidR="004425AF">
        <w:rPr>
          <w:rFonts w:cs="Times New Roman"/>
          <w:bCs/>
          <w:sz w:val="28"/>
          <w:szCs w:val="28"/>
        </w:rPr>
        <w:t>; the standards must be met.</w:t>
      </w:r>
    </w:p>
    <w:p w14:paraId="2A103AA6" w14:textId="0BDA96DF" w:rsidR="004425AF" w:rsidRDefault="004425AF" w:rsidP="00124556">
      <w:pPr>
        <w:rPr>
          <w:rFonts w:cs="Times New Roman"/>
          <w:bCs/>
          <w:sz w:val="28"/>
          <w:szCs w:val="28"/>
        </w:rPr>
      </w:pPr>
      <w:r>
        <w:rPr>
          <w:rFonts w:cs="Times New Roman"/>
          <w:bCs/>
          <w:sz w:val="28"/>
          <w:szCs w:val="28"/>
        </w:rPr>
        <w:t>Ockert stated that the property owner needs to live with the zoning limitations.</w:t>
      </w:r>
    </w:p>
    <w:p w14:paraId="5BDAAB52" w14:textId="5A84C892" w:rsidR="004425AF" w:rsidRDefault="004425AF" w:rsidP="00124556">
      <w:pPr>
        <w:rPr>
          <w:rFonts w:cs="Times New Roman"/>
          <w:bCs/>
          <w:sz w:val="28"/>
          <w:szCs w:val="28"/>
        </w:rPr>
      </w:pPr>
      <w:r>
        <w:rPr>
          <w:rFonts w:cs="Times New Roman"/>
          <w:bCs/>
          <w:sz w:val="28"/>
          <w:szCs w:val="28"/>
        </w:rPr>
        <w:t>DeFries stated that the buyer understood the zoning limitations on the property prior to the purchase.</w:t>
      </w:r>
    </w:p>
    <w:p w14:paraId="330F6D85" w14:textId="77777777" w:rsidR="004425AF" w:rsidRPr="00CD7556" w:rsidRDefault="004425AF" w:rsidP="00124556">
      <w:pPr>
        <w:rPr>
          <w:rFonts w:cs="Times New Roman"/>
          <w:bCs/>
          <w:sz w:val="28"/>
          <w:szCs w:val="28"/>
        </w:rPr>
      </w:pPr>
    </w:p>
    <w:p w14:paraId="789B464D" w14:textId="77777777" w:rsidR="00124556" w:rsidRDefault="00124556" w:rsidP="00124556">
      <w:pPr>
        <w:rPr>
          <w:rFonts w:cs="Times New Roman"/>
          <w:b/>
          <w:sz w:val="28"/>
          <w:szCs w:val="28"/>
        </w:rPr>
      </w:pPr>
      <w:r>
        <w:rPr>
          <w:rFonts w:cs="Times New Roman"/>
          <w:b/>
          <w:sz w:val="28"/>
          <w:szCs w:val="28"/>
        </w:rPr>
        <w:t>Findings of Fact:</w:t>
      </w:r>
    </w:p>
    <w:p w14:paraId="77E4F360" w14:textId="479EE29E" w:rsidR="00124556" w:rsidRDefault="004425AF" w:rsidP="00124556">
      <w:pPr>
        <w:rPr>
          <w:rFonts w:cs="Times New Roman"/>
          <w:bCs/>
          <w:sz w:val="28"/>
          <w:szCs w:val="28"/>
        </w:rPr>
      </w:pPr>
      <w:r>
        <w:rPr>
          <w:rFonts w:cs="Times New Roman"/>
          <w:bCs/>
          <w:sz w:val="28"/>
          <w:szCs w:val="28"/>
        </w:rPr>
        <w:t xml:space="preserve">McGuire moved and Gonzales seconded </w:t>
      </w:r>
      <w:r w:rsidR="00A322F2">
        <w:rPr>
          <w:rFonts w:cs="Times New Roman"/>
          <w:bCs/>
          <w:sz w:val="28"/>
          <w:szCs w:val="28"/>
        </w:rPr>
        <w:t xml:space="preserve">a motion </w:t>
      </w:r>
      <w:r>
        <w:rPr>
          <w:rFonts w:cs="Times New Roman"/>
          <w:bCs/>
          <w:sz w:val="28"/>
          <w:szCs w:val="28"/>
        </w:rPr>
        <w:t xml:space="preserve">to approve the </w:t>
      </w:r>
      <w:r w:rsidR="00A322F2">
        <w:rPr>
          <w:rFonts w:cs="Times New Roman"/>
          <w:bCs/>
          <w:sz w:val="28"/>
          <w:szCs w:val="28"/>
        </w:rPr>
        <w:t xml:space="preserve">nine </w:t>
      </w:r>
      <w:r>
        <w:rPr>
          <w:rFonts w:cs="Times New Roman"/>
          <w:bCs/>
          <w:sz w:val="28"/>
          <w:szCs w:val="28"/>
        </w:rPr>
        <w:t>Finding</w:t>
      </w:r>
      <w:r w:rsidR="00A322F2">
        <w:rPr>
          <w:rFonts w:cs="Times New Roman"/>
          <w:bCs/>
          <w:sz w:val="28"/>
          <w:szCs w:val="28"/>
        </w:rPr>
        <w:t>s</w:t>
      </w:r>
      <w:r>
        <w:rPr>
          <w:rFonts w:cs="Times New Roman"/>
          <w:bCs/>
          <w:sz w:val="28"/>
          <w:szCs w:val="28"/>
        </w:rPr>
        <w:t xml:space="preserve"> of Fact.  In favor</w:t>
      </w:r>
      <w:r w:rsidR="000D7C08">
        <w:rPr>
          <w:rFonts w:cs="Times New Roman"/>
          <w:bCs/>
          <w:sz w:val="28"/>
          <w:szCs w:val="28"/>
        </w:rPr>
        <w:t>:</w:t>
      </w:r>
      <w:r>
        <w:rPr>
          <w:rFonts w:cs="Times New Roman"/>
          <w:bCs/>
          <w:sz w:val="28"/>
          <w:szCs w:val="28"/>
        </w:rPr>
        <w:t xml:space="preserve"> </w:t>
      </w:r>
      <w:r w:rsidR="000D7C08">
        <w:rPr>
          <w:rFonts w:cs="Times New Roman"/>
          <w:bCs/>
          <w:sz w:val="28"/>
          <w:szCs w:val="28"/>
        </w:rPr>
        <w:t>McGuire, DeFries, Johnson, Ockert, Gonzales, and Michaud.  Opposed:  Sorensen.</w:t>
      </w:r>
    </w:p>
    <w:p w14:paraId="0C7BCE05" w14:textId="63ADEE97" w:rsidR="000D7C08" w:rsidRDefault="000D7C08" w:rsidP="00124556">
      <w:pPr>
        <w:rPr>
          <w:rFonts w:cs="Times New Roman"/>
          <w:bCs/>
          <w:sz w:val="28"/>
          <w:szCs w:val="28"/>
        </w:rPr>
      </w:pPr>
      <w:r>
        <w:rPr>
          <w:rFonts w:cs="Times New Roman"/>
          <w:bCs/>
          <w:sz w:val="28"/>
          <w:szCs w:val="28"/>
        </w:rPr>
        <w:t>Motion passed.</w:t>
      </w:r>
    </w:p>
    <w:p w14:paraId="22A71569" w14:textId="1D788F47" w:rsidR="000D7C08" w:rsidRPr="000D7C08" w:rsidRDefault="000D7C08" w:rsidP="00124556">
      <w:pPr>
        <w:rPr>
          <w:rFonts w:cs="Times New Roman"/>
          <w:bCs/>
          <w:sz w:val="28"/>
          <w:szCs w:val="28"/>
        </w:rPr>
      </w:pPr>
    </w:p>
    <w:p w14:paraId="2559B060" w14:textId="77777777" w:rsidR="00124556" w:rsidRDefault="00124556" w:rsidP="00124556">
      <w:pPr>
        <w:rPr>
          <w:rFonts w:cs="Times New Roman"/>
          <w:b/>
          <w:sz w:val="28"/>
          <w:szCs w:val="28"/>
        </w:rPr>
      </w:pPr>
      <w:r>
        <w:rPr>
          <w:rFonts w:cs="Times New Roman"/>
          <w:b/>
          <w:sz w:val="28"/>
          <w:szCs w:val="28"/>
        </w:rPr>
        <w:t>Committee Discussion and Vote:</w:t>
      </w:r>
    </w:p>
    <w:p w14:paraId="27D015D7" w14:textId="7704D0C6" w:rsidR="00416494" w:rsidRDefault="000D7C08" w:rsidP="00416494">
      <w:pPr>
        <w:rPr>
          <w:rFonts w:cs="Times New Roman"/>
          <w:bCs/>
          <w:sz w:val="28"/>
          <w:szCs w:val="28"/>
        </w:rPr>
      </w:pPr>
      <w:r>
        <w:rPr>
          <w:rFonts w:cs="Times New Roman"/>
          <w:bCs/>
          <w:sz w:val="28"/>
          <w:szCs w:val="28"/>
        </w:rPr>
        <w:t>Michaud moved and Gonzales seconded</w:t>
      </w:r>
      <w:r w:rsidR="00A322F2">
        <w:rPr>
          <w:rFonts w:cs="Times New Roman"/>
          <w:bCs/>
          <w:sz w:val="28"/>
          <w:szCs w:val="28"/>
        </w:rPr>
        <w:t xml:space="preserve"> a motion</w:t>
      </w:r>
      <w:r>
        <w:rPr>
          <w:rFonts w:cs="Times New Roman"/>
          <w:bCs/>
          <w:sz w:val="28"/>
          <w:szCs w:val="28"/>
        </w:rPr>
        <w:t xml:space="preserve"> to forward to the Board of Adjustment a recommendation to deny FZC-22-06.</w:t>
      </w:r>
      <w:r w:rsidR="00416494">
        <w:rPr>
          <w:rFonts w:cs="Times New Roman"/>
          <w:bCs/>
          <w:sz w:val="28"/>
          <w:szCs w:val="28"/>
        </w:rPr>
        <w:t xml:space="preserve">  There was no additional discussion.  In favor: McGuire, DeFries, Johnson, Ockert, Gonzales, and Michaud.  Opposed:  Sorensen.</w:t>
      </w:r>
    </w:p>
    <w:p w14:paraId="74E2B3D7" w14:textId="505F19BC" w:rsidR="00416494" w:rsidRDefault="00416494" w:rsidP="00416494">
      <w:pPr>
        <w:rPr>
          <w:rFonts w:cs="Times New Roman"/>
          <w:bCs/>
          <w:sz w:val="28"/>
          <w:szCs w:val="28"/>
        </w:rPr>
      </w:pPr>
      <w:r>
        <w:rPr>
          <w:rFonts w:cs="Times New Roman"/>
          <w:bCs/>
          <w:sz w:val="28"/>
          <w:szCs w:val="28"/>
        </w:rPr>
        <w:t>Motion passed.</w:t>
      </w:r>
    </w:p>
    <w:p w14:paraId="6B6B31FD" w14:textId="5EC85245" w:rsidR="00A322F2" w:rsidRDefault="00A322F2" w:rsidP="00416494">
      <w:pPr>
        <w:rPr>
          <w:rFonts w:cs="Times New Roman"/>
          <w:bCs/>
          <w:sz w:val="28"/>
          <w:szCs w:val="28"/>
        </w:rPr>
      </w:pPr>
      <w:r>
        <w:rPr>
          <w:rFonts w:cs="Times New Roman"/>
          <w:bCs/>
          <w:sz w:val="28"/>
          <w:szCs w:val="28"/>
        </w:rPr>
        <w:t>Ockert moved and DeFries seconded a motion to add a condition to FZC-22-06 should the application be approved by the Board of Adjustment as follows:</w:t>
      </w:r>
    </w:p>
    <w:p w14:paraId="003A337B" w14:textId="4094A5B3" w:rsidR="00416494" w:rsidRDefault="00A322F2" w:rsidP="00416494">
      <w:pPr>
        <w:rPr>
          <w:rFonts w:cs="Times New Roman"/>
          <w:bCs/>
          <w:sz w:val="28"/>
          <w:szCs w:val="28"/>
        </w:rPr>
      </w:pPr>
      <w:r>
        <w:rPr>
          <w:rFonts w:cs="Times New Roman"/>
          <w:bCs/>
          <w:sz w:val="28"/>
          <w:szCs w:val="28"/>
        </w:rPr>
        <w:t>“A Deed Restriction shall be placed on the property</w:t>
      </w:r>
      <w:r w:rsidR="00B210FE">
        <w:rPr>
          <w:rFonts w:cs="Times New Roman"/>
          <w:bCs/>
          <w:sz w:val="28"/>
          <w:szCs w:val="28"/>
        </w:rPr>
        <w:t xml:space="preserve"> known as 500 Holt Drive, Bigfork, prohibiting further property division.”  The motion passed unanimously.</w:t>
      </w:r>
    </w:p>
    <w:p w14:paraId="76815630" w14:textId="77777777" w:rsidR="00B210FE" w:rsidRDefault="00B210FE" w:rsidP="00416494">
      <w:pPr>
        <w:rPr>
          <w:rFonts w:cs="Times New Roman"/>
          <w:bCs/>
          <w:sz w:val="28"/>
          <w:szCs w:val="28"/>
        </w:rPr>
      </w:pPr>
    </w:p>
    <w:p w14:paraId="7CD00825" w14:textId="503A3FC2" w:rsidR="00124556" w:rsidRDefault="00416494" w:rsidP="00124556">
      <w:pPr>
        <w:rPr>
          <w:sz w:val="28"/>
          <w:szCs w:val="28"/>
        </w:rPr>
      </w:pPr>
      <w:r>
        <w:rPr>
          <w:rFonts w:cs="Times New Roman"/>
          <w:bCs/>
          <w:sz w:val="28"/>
          <w:szCs w:val="28"/>
        </w:rPr>
        <w:t xml:space="preserve">The </w:t>
      </w:r>
      <w:r w:rsidRPr="00416494">
        <w:rPr>
          <w:sz w:val="28"/>
          <w:szCs w:val="28"/>
        </w:rPr>
        <w:t>Board of Adjustment</w:t>
      </w:r>
      <w:r>
        <w:t xml:space="preserve"> </w:t>
      </w:r>
      <w:r w:rsidRPr="00416494">
        <w:rPr>
          <w:sz w:val="28"/>
          <w:szCs w:val="28"/>
        </w:rPr>
        <w:t xml:space="preserve">will conduct a public hearing on the proposed zoning variance on September 6, </w:t>
      </w:r>
      <w:r w:rsidR="00B210FE" w:rsidRPr="00416494">
        <w:rPr>
          <w:sz w:val="28"/>
          <w:szCs w:val="28"/>
        </w:rPr>
        <w:t>2022,</w:t>
      </w:r>
      <w:r w:rsidRPr="00416494">
        <w:rPr>
          <w:sz w:val="28"/>
          <w:szCs w:val="28"/>
        </w:rPr>
        <w:t xml:space="preserve"> at 6:00 P.M. in the Second Floor Conference Room of the South Campus Building located at 40 11th Street West in Kalispell, MT</w:t>
      </w:r>
      <w:r w:rsidR="00A322F2">
        <w:rPr>
          <w:sz w:val="28"/>
          <w:szCs w:val="28"/>
        </w:rPr>
        <w:t>.</w:t>
      </w:r>
    </w:p>
    <w:p w14:paraId="62B655C1" w14:textId="77777777" w:rsidR="00A322F2" w:rsidRPr="00416494" w:rsidRDefault="00A322F2" w:rsidP="00124556">
      <w:pPr>
        <w:rPr>
          <w:rFonts w:cs="Times New Roman"/>
          <w:bCs/>
          <w:sz w:val="28"/>
          <w:szCs w:val="28"/>
        </w:rPr>
      </w:pPr>
    </w:p>
    <w:p w14:paraId="48F40114" w14:textId="77777777" w:rsidR="009F1C60" w:rsidRDefault="009F1C60" w:rsidP="00124556">
      <w:pPr>
        <w:rPr>
          <w:rFonts w:cs="Times New Roman"/>
          <w:b/>
          <w:sz w:val="28"/>
          <w:szCs w:val="28"/>
        </w:rPr>
      </w:pPr>
    </w:p>
    <w:p w14:paraId="53D57943" w14:textId="520C9D1B" w:rsidR="00124556" w:rsidRDefault="00124556" w:rsidP="00124556">
      <w:pPr>
        <w:rPr>
          <w:rFonts w:cs="Times New Roman"/>
          <w:b/>
          <w:sz w:val="28"/>
          <w:szCs w:val="28"/>
        </w:rPr>
      </w:pPr>
      <w:r>
        <w:rPr>
          <w:rFonts w:cs="Times New Roman"/>
          <w:b/>
          <w:sz w:val="28"/>
          <w:szCs w:val="28"/>
        </w:rPr>
        <w:lastRenderedPageBreak/>
        <w:t>Old Business:</w:t>
      </w:r>
    </w:p>
    <w:p w14:paraId="3F99E910" w14:textId="2D2D2907" w:rsidR="00124556" w:rsidRDefault="00B210FE" w:rsidP="00124556">
      <w:pPr>
        <w:rPr>
          <w:rFonts w:cs="Times New Roman"/>
          <w:bCs/>
          <w:sz w:val="28"/>
          <w:szCs w:val="28"/>
          <w:u w:val="single"/>
        </w:rPr>
      </w:pPr>
      <w:r>
        <w:rPr>
          <w:rFonts w:cs="Times New Roman"/>
          <w:bCs/>
          <w:sz w:val="28"/>
          <w:szCs w:val="28"/>
          <w:u w:val="single"/>
        </w:rPr>
        <w:t>Use of emails</w:t>
      </w:r>
      <w:r w:rsidR="00A34EAE">
        <w:rPr>
          <w:rFonts w:cs="Times New Roman"/>
          <w:bCs/>
          <w:sz w:val="28"/>
          <w:szCs w:val="28"/>
          <w:u w:val="single"/>
        </w:rPr>
        <w:t xml:space="preserve"> assigned by Bigfork.org (Bigfork Chamber).</w:t>
      </w:r>
    </w:p>
    <w:p w14:paraId="5D63711D" w14:textId="77850BCE" w:rsidR="00A34EAE" w:rsidRDefault="00A34EAE" w:rsidP="00124556">
      <w:pPr>
        <w:rPr>
          <w:rFonts w:cs="Times New Roman"/>
          <w:bCs/>
          <w:sz w:val="28"/>
          <w:szCs w:val="28"/>
        </w:rPr>
      </w:pPr>
      <w:r>
        <w:rPr>
          <w:rFonts w:cs="Times New Roman"/>
          <w:bCs/>
          <w:sz w:val="28"/>
          <w:szCs w:val="28"/>
        </w:rPr>
        <w:t>Gonzales proposed that she would keep her contact information on the website and ask the Chamber to remove the contact information of the other committee members.  McGuire moved and Sorensen seconded the motion.  Motion passed unanimously.</w:t>
      </w:r>
    </w:p>
    <w:p w14:paraId="4622C2EA" w14:textId="77777777" w:rsidR="00A34EAE" w:rsidRPr="00A34EAE" w:rsidRDefault="00A34EAE" w:rsidP="00124556">
      <w:pPr>
        <w:rPr>
          <w:rFonts w:cs="Times New Roman"/>
          <w:bCs/>
          <w:sz w:val="28"/>
          <w:szCs w:val="28"/>
        </w:rPr>
      </w:pPr>
    </w:p>
    <w:p w14:paraId="0E8EEFF8" w14:textId="3E9C6632" w:rsidR="00124556" w:rsidRDefault="00124556" w:rsidP="00124556">
      <w:pPr>
        <w:rPr>
          <w:rFonts w:cs="Times New Roman"/>
          <w:b/>
          <w:sz w:val="28"/>
          <w:szCs w:val="28"/>
        </w:rPr>
      </w:pPr>
      <w:r>
        <w:rPr>
          <w:rFonts w:cs="Times New Roman"/>
          <w:b/>
          <w:sz w:val="28"/>
          <w:szCs w:val="28"/>
        </w:rPr>
        <w:t>New Business:</w:t>
      </w:r>
    </w:p>
    <w:p w14:paraId="1C98B8D0" w14:textId="388BC876" w:rsidR="00124556" w:rsidRDefault="00A34EAE" w:rsidP="00124556">
      <w:pPr>
        <w:rPr>
          <w:rFonts w:cs="Times New Roman"/>
          <w:bCs/>
          <w:sz w:val="28"/>
          <w:szCs w:val="28"/>
          <w:u w:val="single"/>
        </w:rPr>
      </w:pPr>
      <w:r w:rsidRPr="00A34EAE">
        <w:rPr>
          <w:rFonts w:cs="Times New Roman"/>
          <w:bCs/>
          <w:sz w:val="28"/>
          <w:szCs w:val="28"/>
          <w:u w:val="single"/>
        </w:rPr>
        <w:t>Scope of BLUAC Responsibilities.</w:t>
      </w:r>
    </w:p>
    <w:p w14:paraId="65962551" w14:textId="0EEC27A3" w:rsidR="00A34EAE" w:rsidRPr="000C5979" w:rsidRDefault="000C5979" w:rsidP="00124556">
      <w:pPr>
        <w:rPr>
          <w:rFonts w:cs="Times New Roman"/>
          <w:bCs/>
          <w:sz w:val="28"/>
          <w:szCs w:val="28"/>
        </w:rPr>
      </w:pPr>
      <w:r>
        <w:rPr>
          <w:rFonts w:cs="Times New Roman"/>
          <w:bCs/>
          <w:sz w:val="28"/>
          <w:szCs w:val="28"/>
        </w:rPr>
        <w:t>BLUAC</w:t>
      </w:r>
      <w:r w:rsidR="005460B1">
        <w:rPr>
          <w:rFonts w:cs="Times New Roman"/>
          <w:bCs/>
          <w:sz w:val="28"/>
          <w:szCs w:val="28"/>
        </w:rPr>
        <w:t>’s</w:t>
      </w:r>
      <w:r>
        <w:rPr>
          <w:rFonts w:cs="Times New Roman"/>
          <w:bCs/>
          <w:sz w:val="28"/>
          <w:szCs w:val="28"/>
        </w:rPr>
        <w:t xml:space="preserve"> By-Laws allow the committee </w:t>
      </w:r>
      <w:r w:rsidR="008B391D">
        <w:rPr>
          <w:rFonts w:cs="Times New Roman"/>
          <w:bCs/>
          <w:sz w:val="28"/>
          <w:szCs w:val="28"/>
        </w:rPr>
        <w:t xml:space="preserve">to interact with the Bigfork community on issues of </w:t>
      </w:r>
      <w:r w:rsidR="005460B1">
        <w:rPr>
          <w:rFonts w:cs="Times New Roman"/>
          <w:bCs/>
          <w:sz w:val="28"/>
          <w:szCs w:val="28"/>
        </w:rPr>
        <w:t>interest and concerns with</w:t>
      </w:r>
      <w:r w:rsidR="00E57C38">
        <w:rPr>
          <w:rFonts w:cs="Times New Roman"/>
          <w:bCs/>
          <w:sz w:val="28"/>
          <w:szCs w:val="28"/>
        </w:rPr>
        <w:t>in</w:t>
      </w:r>
      <w:r w:rsidR="005460B1">
        <w:rPr>
          <w:rFonts w:cs="Times New Roman"/>
          <w:bCs/>
          <w:sz w:val="28"/>
          <w:szCs w:val="28"/>
        </w:rPr>
        <w:t xml:space="preserve"> the county</w:t>
      </w:r>
      <w:r w:rsidR="008B391D">
        <w:rPr>
          <w:rFonts w:cs="Times New Roman"/>
          <w:bCs/>
          <w:sz w:val="28"/>
          <w:szCs w:val="28"/>
        </w:rPr>
        <w:t>.</w:t>
      </w:r>
      <w:r w:rsidR="002744A6">
        <w:rPr>
          <w:rFonts w:cs="Times New Roman"/>
          <w:bCs/>
          <w:sz w:val="28"/>
          <w:szCs w:val="28"/>
        </w:rPr>
        <w:t xml:space="preserve">  Sorensen supports having developers come to our meetings to discuss potential projects with the Bigfork community.  BLUAC will not make any commitments.  Ockert stated that these types of meetings can be a listening session for a developer so they can hear the needs </w:t>
      </w:r>
      <w:r w:rsidR="006529F9">
        <w:rPr>
          <w:rFonts w:cs="Times New Roman"/>
          <w:bCs/>
          <w:sz w:val="28"/>
          <w:szCs w:val="28"/>
        </w:rPr>
        <w:t xml:space="preserve">and concerns </w:t>
      </w:r>
      <w:r w:rsidR="002744A6">
        <w:rPr>
          <w:rFonts w:cs="Times New Roman"/>
          <w:bCs/>
          <w:sz w:val="28"/>
          <w:szCs w:val="28"/>
        </w:rPr>
        <w:t>of community members.</w:t>
      </w:r>
      <w:r w:rsidR="00E57C38">
        <w:rPr>
          <w:rFonts w:cs="Times New Roman"/>
          <w:bCs/>
          <w:sz w:val="28"/>
          <w:szCs w:val="28"/>
        </w:rPr>
        <w:t xml:space="preserve">  We should get an opinion from Planning and Zoning on having l</w:t>
      </w:r>
      <w:r w:rsidR="00744864">
        <w:rPr>
          <w:rFonts w:cs="Times New Roman"/>
          <w:bCs/>
          <w:sz w:val="28"/>
          <w:szCs w:val="28"/>
        </w:rPr>
        <w:t>istening sessions with the community and developers.  Sorensen stated that the Bigfork Neighborhood Plan is not serving us today, that it should be updated, but is not sure how we would do that</w:t>
      </w:r>
      <w:r w:rsidR="006529F9">
        <w:rPr>
          <w:rFonts w:cs="Times New Roman"/>
          <w:bCs/>
          <w:sz w:val="28"/>
          <w:szCs w:val="28"/>
        </w:rPr>
        <w:t xml:space="preserve"> without any staff.  Julie Spencer asked that Bigfork Water and Sewer be included in any </w:t>
      </w:r>
      <w:r w:rsidR="00DC61A4">
        <w:rPr>
          <w:rFonts w:cs="Times New Roman"/>
          <w:bCs/>
          <w:sz w:val="28"/>
          <w:szCs w:val="28"/>
        </w:rPr>
        <w:t>meetings</w:t>
      </w:r>
      <w:r w:rsidR="006529F9">
        <w:rPr>
          <w:rFonts w:cs="Times New Roman"/>
          <w:bCs/>
          <w:sz w:val="28"/>
          <w:szCs w:val="28"/>
        </w:rPr>
        <w:t xml:space="preserve"> </w:t>
      </w:r>
      <w:r w:rsidR="00C2021C">
        <w:rPr>
          <w:rFonts w:cs="Times New Roman"/>
          <w:bCs/>
          <w:sz w:val="28"/>
          <w:szCs w:val="28"/>
        </w:rPr>
        <w:t>regarding</w:t>
      </w:r>
      <w:r w:rsidR="006529F9">
        <w:rPr>
          <w:rFonts w:cs="Times New Roman"/>
          <w:bCs/>
          <w:sz w:val="28"/>
          <w:szCs w:val="28"/>
        </w:rPr>
        <w:t xml:space="preserve"> development. </w:t>
      </w:r>
      <w:r w:rsidR="00DC61A4">
        <w:rPr>
          <w:rFonts w:cs="Times New Roman"/>
          <w:bCs/>
          <w:sz w:val="28"/>
          <w:szCs w:val="28"/>
        </w:rPr>
        <w:t xml:space="preserve"> Sorensen stated when we have New Business items, there should be public comment after each item.</w:t>
      </w:r>
      <w:r w:rsidR="00C2021C">
        <w:rPr>
          <w:rFonts w:cs="Times New Roman"/>
          <w:bCs/>
          <w:sz w:val="28"/>
          <w:szCs w:val="28"/>
        </w:rPr>
        <w:t xml:space="preserve">  Sorensen recommended that the committee begins a review of the Neighborhood Plan to update each section.</w:t>
      </w:r>
    </w:p>
    <w:p w14:paraId="772B0561" w14:textId="3A7D7E4A" w:rsidR="00A34EAE" w:rsidRDefault="008049E8" w:rsidP="00124556">
      <w:pPr>
        <w:rPr>
          <w:rFonts w:cs="Times New Roman"/>
          <w:bCs/>
          <w:sz w:val="28"/>
          <w:szCs w:val="28"/>
          <w:u w:val="single"/>
        </w:rPr>
      </w:pPr>
      <w:r>
        <w:rPr>
          <w:rFonts w:cs="Times New Roman"/>
          <w:bCs/>
          <w:sz w:val="28"/>
          <w:szCs w:val="28"/>
          <w:u w:val="single"/>
        </w:rPr>
        <w:t>Revisions to BLUAC 11-29-2018 By-Laws.</w:t>
      </w:r>
    </w:p>
    <w:p w14:paraId="7B62B811" w14:textId="19FE26B2" w:rsidR="008049E8" w:rsidRDefault="008049E8" w:rsidP="00124556">
      <w:pPr>
        <w:rPr>
          <w:rFonts w:cs="Times New Roman"/>
          <w:bCs/>
          <w:sz w:val="28"/>
          <w:szCs w:val="28"/>
        </w:rPr>
      </w:pPr>
      <w:r>
        <w:rPr>
          <w:rFonts w:cs="Times New Roman"/>
          <w:bCs/>
          <w:sz w:val="28"/>
          <w:szCs w:val="28"/>
        </w:rPr>
        <w:t>Johnson will draft the revisions and email to the committee members for consideration at the next meeting.</w:t>
      </w:r>
    </w:p>
    <w:p w14:paraId="4B5CD8D8" w14:textId="2112AF69" w:rsidR="008049E8" w:rsidRDefault="008049E8" w:rsidP="00124556">
      <w:pPr>
        <w:rPr>
          <w:rFonts w:cs="Times New Roman"/>
          <w:bCs/>
          <w:sz w:val="28"/>
          <w:szCs w:val="28"/>
          <w:u w:val="single"/>
        </w:rPr>
      </w:pPr>
      <w:r w:rsidRPr="008049E8">
        <w:rPr>
          <w:rFonts w:cs="Times New Roman"/>
          <w:bCs/>
          <w:sz w:val="28"/>
          <w:szCs w:val="28"/>
          <w:u w:val="single"/>
        </w:rPr>
        <w:t>Discuss traffic issues in and around Bigfork</w:t>
      </w:r>
      <w:r>
        <w:rPr>
          <w:rFonts w:cs="Times New Roman"/>
          <w:bCs/>
          <w:sz w:val="28"/>
          <w:szCs w:val="28"/>
          <w:u w:val="single"/>
        </w:rPr>
        <w:t>.</w:t>
      </w:r>
    </w:p>
    <w:p w14:paraId="64E0259C" w14:textId="4CAFC204" w:rsidR="008049E8" w:rsidRPr="008049E8" w:rsidRDefault="008049E8" w:rsidP="00124556">
      <w:pPr>
        <w:rPr>
          <w:rFonts w:cs="Times New Roman"/>
          <w:bCs/>
          <w:sz w:val="28"/>
          <w:szCs w:val="28"/>
        </w:rPr>
      </w:pPr>
      <w:r>
        <w:rPr>
          <w:rFonts w:cs="Times New Roman"/>
          <w:bCs/>
          <w:sz w:val="28"/>
          <w:szCs w:val="28"/>
        </w:rPr>
        <w:t>Michaud will organize and invite all relevant organizations to talk on the traffic issues.  The public will be invited to attend.</w:t>
      </w:r>
    </w:p>
    <w:p w14:paraId="49370B29" w14:textId="77777777" w:rsidR="008049E8" w:rsidRPr="008049E8" w:rsidRDefault="008049E8" w:rsidP="00124556">
      <w:pPr>
        <w:rPr>
          <w:rFonts w:cs="Times New Roman"/>
          <w:bCs/>
          <w:sz w:val="28"/>
          <w:szCs w:val="28"/>
          <w:u w:val="single"/>
        </w:rPr>
      </w:pPr>
    </w:p>
    <w:p w14:paraId="29F6D47D" w14:textId="77777777" w:rsidR="00124556" w:rsidRDefault="00124556" w:rsidP="00124556">
      <w:pPr>
        <w:rPr>
          <w:rFonts w:cs="Times New Roman"/>
          <w:b/>
          <w:sz w:val="28"/>
          <w:szCs w:val="28"/>
        </w:rPr>
      </w:pPr>
      <w:r>
        <w:rPr>
          <w:rFonts w:cs="Times New Roman"/>
          <w:b/>
          <w:sz w:val="28"/>
          <w:szCs w:val="28"/>
        </w:rPr>
        <w:t>Adjourn:</w:t>
      </w:r>
    </w:p>
    <w:p w14:paraId="4B37A529" w14:textId="0EBC9868" w:rsidR="00093C52" w:rsidRPr="00C2021C" w:rsidRDefault="008049E8">
      <w:pPr>
        <w:rPr>
          <w:sz w:val="28"/>
          <w:szCs w:val="28"/>
        </w:rPr>
      </w:pPr>
      <w:r w:rsidRPr="00C2021C">
        <w:rPr>
          <w:sz w:val="28"/>
          <w:szCs w:val="28"/>
        </w:rPr>
        <w:t>Ockert moved and Johnson sec</w:t>
      </w:r>
      <w:r w:rsidR="00327E37" w:rsidRPr="00C2021C">
        <w:rPr>
          <w:sz w:val="28"/>
          <w:szCs w:val="28"/>
        </w:rPr>
        <w:t>onded the motion to adjourn.  Motion passed unanimously at 6 p.m.</w:t>
      </w:r>
    </w:p>
    <w:p w14:paraId="742F8048" w14:textId="5D593454" w:rsidR="00327E37" w:rsidRPr="00C2021C" w:rsidRDefault="00327E37">
      <w:pPr>
        <w:rPr>
          <w:sz w:val="28"/>
          <w:szCs w:val="28"/>
        </w:rPr>
      </w:pPr>
    </w:p>
    <w:p w14:paraId="42396331" w14:textId="2E9F1F20" w:rsidR="00327E37" w:rsidRPr="00C2021C" w:rsidRDefault="00327E37">
      <w:pPr>
        <w:rPr>
          <w:sz w:val="28"/>
          <w:szCs w:val="28"/>
        </w:rPr>
      </w:pPr>
    </w:p>
    <w:p w14:paraId="2979DDAD" w14:textId="4ED1B3BD" w:rsidR="00327E37" w:rsidRPr="00C2021C" w:rsidRDefault="00327E37">
      <w:pPr>
        <w:rPr>
          <w:sz w:val="28"/>
          <w:szCs w:val="28"/>
        </w:rPr>
      </w:pPr>
      <w:r w:rsidRPr="00C2021C">
        <w:rPr>
          <w:sz w:val="28"/>
          <w:szCs w:val="28"/>
        </w:rPr>
        <w:t>Respectfully submitted</w:t>
      </w:r>
      <w:r w:rsidR="005460B1" w:rsidRPr="00C2021C">
        <w:rPr>
          <w:sz w:val="28"/>
          <w:szCs w:val="28"/>
        </w:rPr>
        <w:t>,</w:t>
      </w:r>
    </w:p>
    <w:p w14:paraId="256898AB" w14:textId="21569A44" w:rsidR="00327E37" w:rsidRPr="00C2021C" w:rsidRDefault="00327E37">
      <w:pPr>
        <w:rPr>
          <w:sz w:val="28"/>
          <w:szCs w:val="28"/>
        </w:rPr>
      </w:pPr>
      <w:r w:rsidRPr="00C2021C">
        <w:rPr>
          <w:sz w:val="28"/>
          <w:szCs w:val="28"/>
        </w:rPr>
        <w:t>Shelley Gonzales, member and acting recording secretary</w:t>
      </w:r>
    </w:p>
    <w:sectPr w:rsidR="00327E37" w:rsidRPr="00C2021C" w:rsidSect="00093C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ADD4" w14:textId="77777777" w:rsidR="008B3842" w:rsidRDefault="008B3842" w:rsidP="00FA6260">
      <w:r>
        <w:separator/>
      </w:r>
    </w:p>
  </w:endnote>
  <w:endnote w:type="continuationSeparator" w:id="0">
    <w:p w14:paraId="0D437FDC" w14:textId="77777777" w:rsidR="008B3842" w:rsidRDefault="008B3842" w:rsidP="00FA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2024" w14:textId="77777777" w:rsidR="00FA6260" w:rsidRDefault="00FA6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90639"/>
      <w:docPartObj>
        <w:docPartGallery w:val="Page Numbers (Bottom of Page)"/>
        <w:docPartUnique/>
      </w:docPartObj>
    </w:sdtPr>
    <w:sdtEndPr>
      <w:rPr>
        <w:noProof/>
      </w:rPr>
    </w:sdtEndPr>
    <w:sdtContent>
      <w:p w14:paraId="055C2E84" w14:textId="5C8AE5C1" w:rsidR="00FA6260" w:rsidRDefault="00FA62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900F1" w14:textId="77777777" w:rsidR="00FA6260" w:rsidRDefault="00FA6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3925" w14:textId="77777777" w:rsidR="00FA6260" w:rsidRDefault="00FA6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0523" w14:textId="77777777" w:rsidR="008B3842" w:rsidRDefault="008B3842" w:rsidP="00FA6260">
      <w:r>
        <w:separator/>
      </w:r>
    </w:p>
  </w:footnote>
  <w:footnote w:type="continuationSeparator" w:id="0">
    <w:p w14:paraId="5F967DD5" w14:textId="77777777" w:rsidR="008B3842" w:rsidRDefault="008B3842" w:rsidP="00FA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CF7C" w14:textId="77777777" w:rsidR="00FA6260" w:rsidRDefault="00FA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2D12" w14:textId="77777777" w:rsidR="00FA6260" w:rsidRDefault="00FA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5471" w14:textId="77777777" w:rsidR="00FA6260" w:rsidRDefault="00FA6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65208"/>
    <w:rsid w:val="00017E67"/>
    <w:rsid w:val="00057C2C"/>
    <w:rsid w:val="00093C52"/>
    <w:rsid w:val="000C5979"/>
    <w:rsid w:val="000D7C08"/>
    <w:rsid w:val="000E49AF"/>
    <w:rsid w:val="00124556"/>
    <w:rsid w:val="0012505A"/>
    <w:rsid w:val="0015571A"/>
    <w:rsid w:val="002744A6"/>
    <w:rsid w:val="00276F42"/>
    <w:rsid w:val="002805ED"/>
    <w:rsid w:val="002944AF"/>
    <w:rsid w:val="002A5E7E"/>
    <w:rsid w:val="002B0439"/>
    <w:rsid w:val="002B0FFF"/>
    <w:rsid w:val="00304B7A"/>
    <w:rsid w:val="00327E37"/>
    <w:rsid w:val="003D5E84"/>
    <w:rsid w:val="00416494"/>
    <w:rsid w:val="004425AF"/>
    <w:rsid w:val="00456FD6"/>
    <w:rsid w:val="004912B7"/>
    <w:rsid w:val="004B0823"/>
    <w:rsid w:val="00505B0F"/>
    <w:rsid w:val="005460B1"/>
    <w:rsid w:val="0059184C"/>
    <w:rsid w:val="005A22FB"/>
    <w:rsid w:val="006136CA"/>
    <w:rsid w:val="00617054"/>
    <w:rsid w:val="006529F9"/>
    <w:rsid w:val="006B0A83"/>
    <w:rsid w:val="006B77E5"/>
    <w:rsid w:val="006C495A"/>
    <w:rsid w:val="00701B5B"/>
    <w:rsid w:val="0073728E"/>
    <w:rsid w:val="007440F2"/>
    <w:rsid w:val="00744864"/>
    <w:rsid w:val="008049E8"/>
    <w:rsid w:val="00813677"/>
    <w:rsid w:val="008B3842"/>
    <w:rsid w:val="008B391D"/>
    <w:rsid w:val="00917280"/>
    <w:rsid w:val="00962262"/>
    <w:rsid w:val="00964013"/>
    <w:rsid w:val="00991756"/>
    <w:rsid w:val="009F1C60"/>
    <w:rsid w:val="00A322F2"/>
    <w:rsid w:val="00A34EAE"/>
    <w:rsid w:val="00B210FE"/>
    <w:rsid w:val="00B91623"/>
    <w:rsid w:val="00C2021C"/>
    <w:rsid w:val="00C363EE"/>
    <w:rsid w:val="00CD7556"/>
    <w:rsid w:val="00D31C26"/>
    <w:rsid w:val="00D516D3"/>
    <w:rsid w:val="00D95101"/>
    <w:rsid w:val="00D970D5"/>
    <w:rsid w:val="00DA06C4"/>
    <w:rsid w:val="00DC61A4"/>
    <w:rsid w:val="00E50B07"/>
    <w:rsid w:val="00E57C38"/>
    <w:rsid w:val="00E65208"/>
    <w:rsid w:val="00EE6BB3"/>
    <w:rsid w:val="00F444A3"/>
    <w:rsid w:val="00F94520"/>
    <w:rsid w:val="00FA6260"/>
    <w:rsid w:val="00FD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481D"/>
  <w15:chartTrackingRefBased/>
  <w15:docId w15:val="{1F8492DF-31B0-4EAC-A6AA-EB9059B2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556"/>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FA6260"/>
    <w:pPr>
      <w:tabs>
        <w:tab w:val="center" w:pos="4680"/>
        <w:tab w:val="right" w:pos="9360"/>
      </w:tabs>
    </w:pPr>
  </w:style>
  <w:style w:type="character" w:customStyle="1" w:styleId="HeaderChar">
    <w:name w:val="Header Char"/>
    <w:basedOn w:val="DefaultParagraphFont"/>
    <w:link w:val="Header"/>
    <w:uiPriority w:val="99"/>
    <w:rsid w:val="00FA6260"/>
    <w:rPr>
      <w:rFonts w:ascii="Times New Roman" w:hAnsi="Times New Roman"/>
      <w:sz w:val="24"/>
      <w:szCs w:val="24"/>
    </w:rPr>
  </w:style>
  <w:style w:type="paragraph" w:styleId="Footer">
    <w:name w:val="footer"/>
    <w:basedOn w:val="Normal"/>
    <w:link w:val="FooterChar"/>
    <w:uiPriority w:val="99"/>
    <w:unhideWhenUsed/>
    <w:rsid w:val="00FA6260"/>
    <w:pPr>
      <w:tabs>
        <w:tab w:val="center" w:pos="4680"/>
        <w:tab w:val="right" w:pos="9360"/>
      </w:tabs>
    </w:pPr>
  </w:style>
  <w:style w:type="character" w:customStyle="1" w:styleId="FooterChar">
    <w:name w:val="Footer Char"/>
    <w:basedOn w:val="DefaultParagraphFont"/>
    <w:link w:val="Footer"/>
    <w:uiPriority w:val="99"/>
    <w:rsid w:val="00FA62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A1F9-9724-4279-A1CA-916A026C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13</cp:revision>
  <dcterms:created xsi:type="dcterms:W3CDTF">2022-08-30T13:51:00Z</dcterms:created>
  <dcterms:modified xsi:type="dcterms:W3CDTF">2022-08-31T20:55:00Z</dcterms:modified>
</cp:coreProperties>
</file>