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DD72" w14:textId="60E99E17" w:rsidR="00076017" w:rsidRPr="0092545A" w:rsidRDefault="00076017" w:rsidP="00EA05BF">
      <w:pPr>
        <w:jc w:val="center"/>
        <w:rPr>
          <w:b/>
          <w:bCs/>
          <w:sz w:val="28"/>
          <w:szCs w:val="28"/>
        </w:rPr>
      </w:pPr>
      <w:r w:rsidRPr="0092545A">
        <w:rPr>
          <w:b/>
          <w:bCs/>
          <w:sz w:val="28"/>
          <w:szCs w:val="28"/>
        </w:rPr>
        <w:t>BIGFORK LAND USE ADVISORY COMMITTEE</w:t>
      </w:r>
    </w:p>
    <w:p w14:paraId="2B3B5494" w14:textId="0385FA4A" w:rsidR="00076017" w:rsidRPr="0092545A" w:rsidRDefault="00030F52" w:rsidP="00076017">
      <w:pPr>
        <w:jc w:val="center"/>
        <w:rPr>
          <w:b/>
          <w:bCs/>
          <w:sz w:val="28"/>
          <w:szCs w:val="28"/>
        </w:rPr>
      </w:pPr>
      <w:r>
        <w:rPr>
          <w:b/>
          <w:bCs/>
          <w:sz w:val="28"/>
          <w:szCs w:val="28"/>
        </w:rPr>
        <w:t xml:space="preserve">Approved </w:t>
      </w:r>
      <w:r w:rsidR="00076017" w:rsidRPr="0092545A">
        <w:rPr>
          <w:b/>
          <w:bCs/>
          <w:sz w:val="28"/>
          <w:szCs w:val="28"/>
        </w:rPr>
        <w:t>Minutes Thursd</w:t>
      </w:r>
      <w:r w:rsidR="00076017">
        <w:rPr>
          <w:b/>
          <w:bCs/>
          <w:sz w:val="28"/>
          <w:szCs w:val="28"/>
        </w:rPr>
        <w:t>ay May 26, 2022</w:t>
      </w:r>
    </w:p>
    <w:p w14:paraId="1E287667" w14:textId="77777777" w:rsidR="00076017" w:rsidRPr="0092545A" w:rsidRDefault="00076017" w:rsidP="00076017">
      <w:pPr>
        <w:jc w:val="center"/>
        <w:rPr>
          <w:rFonts w:cs="Times New Roman"/>
          <w:b/>
          <w:sz w:val="28"/>
          <w:szCs w:val="28"/>
        </w:rPr>
      </w:pPr>
      <w:r w:rsidRPr="0092545A">
        <w:rPr>
          <w:rFonts w:cs="Times New Roman"/>
          <w:b/>
          <w:sz w:val="28"/>
          <w:szCs w:val="28"/>
        </w:rPr>
        <w:t>4:00 PM Bethany Lutheran Church – Downstairs Meeting Room</w:t>
      </w:r>
    </w:p>
    <w:p w14:paraId="11530F95" w14:textId="77777777" w:rsidR="00076017" w:rsidRPr="006F7D82" w:rsidRDefault="00076017" w:rsidP="00076017">
      <w:pPr>
        <w:jc w:val="center"/>
        <w:rPr>
          <w:rFonts w:cs="Times New Roman"/>
          <w:b/>
          <w:sz w:val="28"/>
          <w:szCs w:val="28"/>
        </w:rPr>
      </w:pPr>
    </w:p>
    <w:p w14:paraId="3A898984" w14:textId="055D74CF" w:rsidR="00076017" w:rsidRPr="006F7D82" w:rsidRDefault="00076017" w:rsidP="00076017">
      <w:pPr>
        <w:rPr>
          <w:rFonts w:cs="Times New Roman"/>
          <w:sz w:val="28"/>
          <w:szCs w:val="28"/>
        </w:rPr>
      </w:pPr>
      <w:r w:rsidRPr="006F7D82">
        <w:rPr>
          <w:rFonts w:cs="Times New Roman"/>
          <w:sz w:val="28"/>
          <w:szCs w:val="28"/>
        </w:rPr>
        <w:t xml:space="preserve">Chairwoman Susan Johnson called the meeting to order at </w:t>
      </w:r>
      <w:r>
        <w:rPr>
          <w:rFonts w:cs="Times New Roman"/>
          <w:sz w:val="28"/>
          <w:szCs w:val="28"/>
        </w:rPr>
        <w:t>4:00</w:t>
      </w:r>
      <w:r w:rsidRPr="006F7D82">
        <w:rPr>
          <w:rFonts w:cs="Times New Roman"/>
          <w:sz w:val="28"/>
          <w:szCs w:val="28"/>
        </w:rPr>
        <w:t>p.m.</w:t>
      </w:r>
    </w:p>
    <w:p w14:paraId="04AB8FD2" w14:textId="2B9A6E78" w:rsidR="00076017" w:rsidRPr="006F7D82" w:rsidRDefault="00076017" w:rsidP="00076017">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w:t>
      </w:r>
      <w:r w:rsidR="00F36EE2">
        <w:rPr>
          <w:rFonts w:cs="Times New Roman"/>
          <w:sz w:val="28"/>
          <w:szCs w:val="28"/>
        </w:rPr>
        <w:t xml:space="preserve"> Lou McGuire, Susan Johnson, Shelley Gonzales, Jerry Sorensen, and Richard Michaud</w:t>
      </w:r>
      <w:r w:rsidRPr="006F7D82">
        <w:rPr>
          <w:rFonts w:cs="Times New Roman"/>
          <w:sz w:val="28"/>
          <w:szCs w:val="28"/>
        </w:rPr>
        <w:t>; absent w</w:t>
      </w:r>
      <w:r>
        <w:rPr>
          <w:rFonts w:cs="Times New Roman"/>
          <w:sz w:val="28"/>
          <w:szCs w:val="28"/>
        </w:rPr>
        <w:t xml:space="preserve">as </w:t>
      </w:r>
      <w:r w:rsidR="00F36EE2">
        <w:rPr>
          <w:rFonts w:cs="Times New Roman"/>
          <w:sz w:val="28"/>
          <w:szCs w:val="28"/>
        </w:rPr>
        <w:t xml:space="preserve">Chany Ockert. </w:t>
      </w:r>
      <w:r w:rsidRPr="006F7D82">
        <w:rPr>
          <w:rFonts w:cs="Times New Roman"/>
          <w:sz w:val="28"/>
          <w:szCs w:val="28"/>
        </w:rPr>
        <w:t xml:space="preserve">Public: </w:t>
      </w:r>
      <w:r w:rsidR="00F36EE2">
        <w:rPr>
          <w:rFonts w:cs="Times New Roman"/>
          <w:sz w:val="28"/>
          <w:szCs w:val="28"/>
        </w:rPr>
        <w:t xml:space="preserve">There were 12 </w:t>
      </w:r>
      <w:r w:rsidRPr="006F7D82">
        <w:rPr>
          <w:rFonts w:cs="Times New Roman"/>
          <w:sz w:val="28"/>
          <w:szCs w:val="28"/>
        </w:rPr>
        <w:t>members; Flathead Planning and Zoning:</w:t>
      </w:r>
      <w:r w:rsidR="00F36EE2">
        <w:rPr>
          <w:rFonts w:cs="Times New Roman"/>
          <w:sz w:val="28"/>
          <w:szCs w:val="28"/>
        </w:rPr>
        <w:t xml:space="preserve"> Eric Mack and Zachery Moon.</w:t>
      </w:r>
    </w:p>
    <w:p w14:paraId="0ACD2EAD" w14:textId="77E33DE1" w:rsidR="00076017" w:rsidRPr="006F7D82" w:rsidRDefault="00076017" w:rsidP="00076017">
      <w:pPr>
        <w:rPr>
          <w:rFonts w:cs="Times New Roman"/>
          <w:sz w:val="28"/>
          <w:szCs w:val="28"/>
        </w:rPr>
      </w:pPr>
      <w:r w:rsidRPr="006F7D82">
        <w:rPr>
          <w:rFonts w:cs="Times New Roman"/>
          <w:sz w:val="28"/>
          <w:szCs w:val="28"/>
        </w:rPr>
        <w:t>The agenda was approved (m/s</w:t>
      </w:r>
      <w:r w:rsidR="0050318B">
        <w:rPr>
          <w:rFonts w:cs="Times New Roman"/>
          <w:sz w:val="28"/>
          <w:szCs w:val="28"/>
        </w:rPr>
        <w:t>,</w:t>
      </w:r>
      <w:r w:rsidR="00F36EE2">
        <w:rPr>
          <w:rFonts w:cs="Times New Roman"/>
          <w:sz w:val="28"/>
          <w:szCs w:val="28"/>
        </w:rPr>
        <w:t xml:space="preserve"> Sorensen/McGuire</w:t>
      </w:r>
      <w:r w:rsidRPr="006F7D82">
        <w:rPr>
          <w:rFonts w:cs="Times New Roman"/>
          <w:sz w:val="28"/>
          <w:szCs w:val="28"/>
        </w:rPr>
        <w:t xml:space="preserve">), </w:t>
      </w:r>
      <w:r w:rsidR="0050318B">
        <w:rPr>
          <w:rFonts w:cs="Times New Roman"/>
          <w:sz w:val="28"/>
          <w:szCs w:val="28"/>
        </w:rPr>
        <w:t>unanimous.</w:t>
      </w:r>
    </w:p>
    <w:p w14:paraId="0DBC7CD2" w14:textId="72C68441" w:rsidR="00076017" w:rsidRPr="006F7D82" w:rsidRDefault="00076017" w:rsidP="00076017">
      <w:pPr>
        <w:rPr>
          <w:rFonts w:cs="Times New Roman"/>
          <w:sz w:val="28"/>
          <w:szCs w:val="28"/>
        </w:rPr>
      </w:pPr>
      <w:r w:rsidRPr="006F7D82">
        <w:rPr>
          <w:rFonts w:cs="Times New Roman"/>
          <w:sz w:val="28"/>
          <w:szCs w:val="28"/>
        </w:rPr>
        <w:t>Minutes of th</w:t>
      </w:r>
      <w:r>
        <w:rPr>
          <w:rFonts w:cs="Times New Roman"/>
          <w:sz w:val="28"/>
          <w:szCs w:val="28"/>
        </w:rPr>
        <w:t xml:space="preserve">e </w:t>
      </w:r>
      <w:r w:rsidR="0050318B">
        <w:rPr>
          <w:rFonts w:cs="Times New Roman"/>
          <w:sz w:val="28"/>
          <w:szCs w:val="28"/>
        </w:rPr>
        <w:t xml:space="preserve">April 28, </w:t>
      </w:r>
      <w:proofErr w:type="gramStart"/>
      <w:r w:rsidR="0050318B">
        <w:rPr>
          <w:rFonts w:cs="Times New Roman"/>
          <w:sz w:val="28"/>
          <w:szCs w:val="28"/>
        </w:rPr>
        <w:t>2022</w:t>
      </w:r>
      <w:proofErr w:type="gramEnd"/>
      <w:r w:rsidR="0050318B">
        <w:rPr>
          <w:rFonts w:cs="Times New Roman"/>
          <w:sz w:val="28"/>
          <w:szCs w:val="28"/>
        </w:rPr>
        <w:t xml:space="preserve"> </w:t>
      </w:r>
      <w:r w:rsidRPr="006F7D82">
        <w:rPr>
          <w:rFonts w:cs="Times New Roman"/>
          <w:sz w:val="28"/>
          <w:szCs w:val="28"/>
        </w:rPr>
        <w:t>meeting were approved (m/s,</w:t>
      </w:r>
      <w:r>
        <w:rPr>
          <w:rFonts w:cs="Times New Roman"/>
          <w:sz w:val="28"/>
          <w:szCs w:val="28"/>
        </w:rPr>
        <w:t xml:space="preserve"> </w:t>
      </w:r>
      <w:r w:rsidR="0050318B">
        <w:rPr>
          <w:rFonts w:cs="Times New Roman"/>
          <w:sz w:val="28"/>
          <w:szCs w:val="28"/>
        </w:rPr>
        <w:t>Gonzales/Michaud</w:t>
      </w:r>
      <w:r w:rsidRPr="006F7D82">
        <w:rPr>
          <w:rFonts w:cs="Times New Roman"/>
          <w:sz w:val="28"/>
          <w:szCs w:val="28"/>
        </w:rPr>
        <w:t xml:space="preserve">), </w:t>
      </w:r>
      <w:r w:rsidR="0050318B">
        <w:rPr>
          <w:rFonts w:cs="Times New Roman"/>
          <w:sz w:val="28"/>
          <w:szCs w:val="28"/>
        </w:rPr>
        <w:t>unanimous.</w:t>
      </w:r>
    </w:p>
    <w:p w14:paraId="130D49C0" w14:textId="77777777" w:rsidR="00076017" w:rsidRPr="006F7D82" w:rsidRDefault="00076017" w:rsidP="00076017">
      <w:pPr>
        <w:rPr>
          <w:rFonts w:cs="Times New Roman"/>
          <w:b/>
          <w:sz w:val="28"/>
          <w:szCs w:val="28"/>
        </w:rPr>
      </w:pPr>
      <w:r w:rsidRPr="006F7D82">
        <w:rPr>
          <w:rFonts w:cs="Times New Roman"/>
          <w:b/>
          <w:sz w:val="28"/>
          <w:szCs w:val="28"/>
        </w:rPr>
        <w:t>Administrator’s Report and Announcements:</w:t>
      </w:r>
    </w:p>
    <w:p w14:paraId="51DE79D9" w14:textId="2D0DB4EF" w:rsidR="0050318B" w:rsidRDefault="00076017" w:rsidP="00076017">
      <w:pPr>
        <w:rPr>
          <w:rFonts w:cs="Times New Roman"/>
          <w:sz w:val="28"/>
          <w:szCs w:val="28"/>
        </w:rPr>
      </w:pPr>
      <w:r w:rsidRPr="006F7D82">
        <w:rPr>
          <w:rFonts w:cs="Times New Roman"/>
          <w:sz w:val="28"/>
          <w:szCs w:val="28"/>
        </w:rPr>
        <w:t xml:space="preserve">Sign-in sheet passed around.  </w:t>
      </w:r>
      <w:r>
        <w:rPr>
          <w:rFonts w:cs="Times New Roman"/>
          <w:sz w:val="28"/>
          <w:szCs w:val="28"/>
        </w:rPr>
        <w:t>Approved minutes and documents are posted on the County w</w:t>
      </w:r>
      <w:r w:rsidRPr="006F7D82">
        <w:rPr>
          <w:rFonts w:cs="Times New Roman"/>
          <w:sz w:val="28"/>
          <w:szCs w:val="28"/>
        </w:rPr>
        <w:t>ebsite</w:t>
      </w:r>
      <w:r w:rsidRPr="00F365E5">
        <w:rPr>
          <w:rFonts w:cs="Times New Roman"/>
          <w:color w:val="548DD4" w:themeColor="text2" w:themeTint="99"/>
          <w:sz w:val="28"/>
          <w:szCs w:val="28"/>
        </w:rPr>
        <w:t>: flathead.mt.gov/</w:t>
      </w:r>
      <w:proofErr w:type="spellStart"/>
      <w:r w:rsidRPr="00F365E5">
        <w:rPr>
          <w:rFonts w:cs="Times New Roman"/>
          <w:color w:val="548DD4" w:themeColor="text2" w:themeTint="99"/>
          <w:sz w:val="28"/>
          <w:szCs w:val="28"/>
        </w:rPr>
        <w:t>planning_zoning</w:t>
      </w:r>
      <w:proofErr w:type="spellEnd"/>
      <w:r w:rsidRPr="00F365E5">
        <w:rPr>
          <w:rFonts w:cs="Times New Roman"/>
          <w:color w:val="548DD4" w:themeColor="text2" w:themeTint="99"/>
          <w:sz w:val="28"/>
          <w:szCs w:val="28"/>
        </w:rPr>
        <w:t xml:space="preserve">. </w:t>
      </w:r>
      <w:r>
        <w:rPr>
          <w:rFonts w:cs="Times New Roman"/>
          <w:sz w:val="28"/>
          <w:szCs w:val="28"/>
        </w:rPr>
        <w:t xml:space="preserve"> Click on </w:t>
      </w:r>
      <w:r w:rsidRPr="00F365E5">
        <w:rPr>
          <w:rFonts w:cs="Times New Roman"/>
          <w:color w:val="548DD4" w:themeColor="text2" w:themeTint="99"/>
          <w:sz w:val="28"/>
          <w:szCs w:val="28"/>
        </w:rPr>
        <w:t>meeting informati</w:t>
      </w:r>
      <w:r w:rsidR="0050318B">
        <w:rPr>
          <w:rFonts w:cs="Times New Roman"/>
          <w:color w:val="548DD4" w:themeColor="text2" w:themeTint="99"/>
          <w:sz w:val="28"/>
          <w:szCs w:val="28"/>
        </w:rPr>
        <w:t>on.</w:t>
      </w:r>
    </w:p>
    <w:p w14:paraId="36741EB9" w14:textId="6CB40416" w:rsidR="001846BE" w:rsidRDefault="0050318B" w:rsidP="00076017">
      <w:pPr>
        <w:rPr>
          <w:rFonts w:cs="Times New Roman"/>
          <w:sz w:val="28"/>
          <w:szCs w:val="28"/>
        </w:rPr>
      </w:pPr>
      <w:r>
        <w:rPr>
          <w:rFonts w:cs="Times New Roman"/>
          <w:sz w:val="28"/>
          <w:szCs w:val="28"/>
        </w:rPr>
        <w:t>FCU-22-08, McFarlane was approved by the Board of Adjustment without comment.</w:t>
      </w:r>
    </w:p>
    <w:p w14:paraId="510DAF2F" w14:textId="762CBEE8" w:rsidR="001846BE" w:rsidRDefault="001846BE" w:rsidP="00076017">
      <w:pPr>
        <w:rPr>
          <w:rFonts w:cs="Times New Roman"/>
          <w:sz w:val="28"/>
          <w:szCs w:val="28"/>
        </w:rPr>
      </w:pPr>
      <w:r>
        <w:rPr>
          <w:rFonts w:cs="Times New Roman"/>
          <w:sz w:val="28"/>
          <w:szCs w:val="28"/>
        </w:rPr>
        <w:t>The Bethany Lutheran Church downstairs meeting room will not be available to BLUAC if there is a June meeting.  The library has been offered as an alternative and it can accommodate approximately 19 people.</w:t>
      </w:r>
    </w:p>
    <w:p w14:paraId="70DB7A24" w14:textId="2DA4C40B" w:rsidR="00076017" w:rsidRDefault="00076017" w:rsidP="00076017">
      <w:pPr>
        <w:rPr>
          <w:rFonts w:cs="Times New Roman"/>
          <w:b/>
          <w:sz w:val="28"/>
          <w:szCs w:val="28"/>
        </w:rPr>
      </w:pPr>
      <w:r w:rsidRPr="006F7D82">
        <w:rPr>
          <w:rFonts w:cs="Times New Roman"/>
          <w:b/>
          <w:sz w:val="28"/>
          <w:szCs w:val="28"/>
        </w:rPr>
        <w:t>Public Comment:</w:t>
      </w:r>
    </w:p>
    <w:p w14:paraId="2EE9A8E5" w14:textId="0060930E" w:rsidR="00076017" w:rsidRPr="00211D6D" w:rsidRDefault="001846BE" w:rsidP="00076017">
      <w:pPr>
        <w:rPr>
          <w:rFonts w:cs="Times New Roman"/>
          <w:bCs/>
          <w:sz w:val="28"/>
          <w:szCs w:val="28"/>
        </w:rPr>
      </w:pPr>
      <w:r>
        <w:rPr>
          <w:rFonts w:cs="Times New Roman"/>
          <w:bCs/>
          <w:sz w:val="28"/>
          <w:szCs w:val="28"/>
        </w:rPr>
        <w:t>Brett and Jen Johnsen, 1190 Bigfork Stage Road, Bigfork</w:t>
      </w:r>
      <w:r w:rsidR="008F5ED9">
        <w:rPr>
          <w:rFonts w:cs="Times New Roman"/>
          <w:bCs/>
          <w:sz w:val="28"/>
          <w:szCs w:val="28"/>
        </w:rPr>
        <w:t>.  They own 115 acres adjacent to Peaceful Drive and the traffic on Bigfork Stage Road is a problem with safety, dust, and ice in the winter</w:t>
      </w:r>
      <w:r w:rsidR="002A39AB">
        <w:rPr>
          <w:rFonts w:cs="Times New Roman"/>
          <w:bCs/>
          <w:sz w:val="28"/>
          <w:szCs w:val="28"/>
        </w:rPr>
        <w:t xml:space="preserve"> an issue</w:t>
      </w:r>
      <w:r w:rsidR="008F5ED9">
        <w:rPr>
          <w:rFonts w:cs="Times New Roman"/>
          <w:bCs/>
          <w:sz w:val="28"/>
          <w:szCs w:val="28"/>
        </w:rPr>
        <w:t>.  The County Road Department said it would cost $3 million per mile to pave Bigfork Stage Road.</w:t>
      </w:r>
    </w:p>
    <w:p w14:paraId="55012FBC" w14:textId="250C6454" w:rsidR="00076017" w:rsidRDefault="00076017" w:rsidP="00076017">
      <w:pPr>
        <w:rPr>
          <w:rFonts w:cs="Times New Roman"/>
          <w:b/>
          <w:sz w:val="28"/>
          <w:szCs w:val="28"/>
        </w:rPr>
      </w:pPr>
      <w:r w:rsidRPr="006F7D82">
        <w:rPr>
          <w:rFonts w:cs="Times New Roman"/>
          <w:b/>
          <w:sz w:val="28"/>
          <w:szCs w:val="28"/>
        </w:rPr>
        <w:t>Application:</w:t>
      </w:r>
    </w:p>
    <w:p w14:paraId="29911145" w14:textId="0B372147" w:rsidR="00076017" w:rsidRPr="00286898" w:rsidRDefault="00F467D2" w:rsidP="00286898">
      <w:pPr>
        <w:tabs>
          <w:tab w:val="left" w:pos="-720"/>
        </w:tabs>
        <w:rPr>
          <w:sz w:val="28"/>
          <w:szCs w:val="28"/>
        </w:rPr>
      </w:pPr>
      <w:r w:rsidRPr="00286898">
        <w:rPr>
          <w:b/>
          <w:sz w:val="28"/>
          <w:szCs w:val="28"/>
          <w:u w:val="single"/>
        </w:rPr>
        <w:t>FCU-22-09</w:t>
      </w:r>
      <w:r w:rsidRPr="00286898">
        <w:rPr>
          <w:sz w:val="28"/>
          <w:szCs w:val="28"/>
        </w:rPr>
        <w:t xml:space="preserve">    </w:t>
      </w:r>
      <w:r w:rsidRPr="00286898">
        <w:rPr>
          <w:bCs/>
          <w:sz w:val="28"/>
          <w:szCs w:val="28"/>
        </w:rPr>
        <w:t xml:space="preserve">A request from Andy’s </w:t>
      </w:r>
      <w:proofErr w:type="spellStart"/>
      <w:r w:rsidRPr="00286898">
        <w:rPr>
          <w:bCs/>
          <w:sz w:val="28"/>
          <w:szCs w:val="28"/>
        </w:rPr>
        <w:t>Crafthouse</w:t>
      </w:r>
      <w:proofErr w:type="spellEnd"/>
      <w:r w:rsidRPr="00286898">
        <w:rPr>
          <w:bCs/>
          <w:sz w:val="28"/>
          <w:szCs w:val="28"/>
        </w:rPr>
        <w:t xml:space="preserve"> LLC</w:t>
      </w:r>
      <w:r w:rsidR="00A33BE6">
        <w:rPr>
          <w:bCs/>
          <w:sz w:val="28"/>
          <w:szCs w:val="28"/>
        </w:rPr>
        <w:t>,</w:t>
      </w:r>
      <w:r w:rsidRPr="00286898">
        <w:rPr>
          <w:bCs/>
          <w:sz w:val="28"/>
          <w:szCs w:val="28"/>
        </w:rPr>
        <w:t xml:space="preserve"> for a Conditional Use Permit to operate a tavern on property located at 8030 Highway 35, Bigfork, MT.  The property is located within the Bigfork Zoning District and is zoned B-2 (General Business).  The total acreage involved in the request is approximately 1.84 acres</w:t>
      </w:r>
      <w:r w:rsidR="00286898">
        <w:rPr>
          <w:bCs/>
          <w:sz w:val="28"/>
          <w:szCs w:val="28"/>
        </w:rPr>
        <w:t>.</w:t>
      </w:r>
    </w:p>
    <w:p w14:paraId="3D5052F7" w14:textId="32592E45" w:rsidR="00076017" w:rsidRDefault="00076017" w:rsidP="00076017">
      <w:pPr>
        <w:rPr>
          <w:rFonts w:cs="Times New Roman"/>
          <w:b/>
          <w:sz w:val="28"/>
          <w:szCs w:val="28"/>
        </w:rPr>
      </w:pPr>
      <w:r w:rsidRPr="005E3AF0">
        <w:rPr>
          <w:rFonts w:cs="Times New Roman"/>
          <w:b/>
          <w:sz w:val="28"/>
          <w:szCs w:val="28"/>
        </w:rPr>
        <w:t>Staff Report:</w:t>
      </w:r>
    </w:p>
    <w:p w14:paraId="2250D60C" w14:textId="133FEB15" w:rsidR="00286898" w:rsidRDefault="00286898" w:rsidP="00076017">
      <w:pPr>
        <w:rPr>
          <w:rFonts w:cs="Times New Roman"/>
          <w:bCs/>
          <w:sz w:val="28"/>
          <w:szCs w:val="28"/>
        </w:rPr>
      </w:pPr>
      <w:r>
        <w:rPr>
          <w:rFonts w:cs="Times New Roman"/>
          <w:bCs/>
          <w:sz w:val="28"/>
          <w:szCs w:val="28"/>
        </w:rPr>
        <w:t>Zachery Moon presented the staff report.</w:t>
      </w:r>
    </w:p>
    <w:p w14:paraId="162A3795" w14:textId="5DCC164C" w:rsidR="00286898" w:rsidRDefault="00286898" w:rsidP="00076017">
      <w:pPr>
        <w:rPr>
          <w:rFonts w:cs="Times New Roman"/>
          <w:bCs/>
          <w:sz w:val="28"/>
          <w:szCs w:val="28"/>
        </w:rPr>
      </w:pPr>
      <w:r>
        <w:rPr>
          <w:rFonts w:cs="Times New Roman"/>
          <w:bCs/>
          <w:sz w:val="28"/>
          <w:szCs w:val="28"/>
        </w:rPr>
        <w:lastRenderedPageBreak/>
        <w:t>Q. Sorensen:  Is this the old car museum?  A. Moon: Yes.</w:t>
      </w:r>
    </w:p>
    <w:p w14:paraId="798046FC" w14:textId="6B46D9A7" w:rsidR="00286898" w:rsidRDefault="00286898" w:rsidP="00076017">
      <w:pPr>
        <w:rPr>
          <w:rFonts w:cs="Times New Roman"/>
          <w:bCs/>
          <w:sz w:val="28"/>
          <w:szCs w:val="28"/>
        </w:rPr>
      </w:pPr>
      <w:r>
        <w:rPr>
          <w:rFonts w:cs="Times New Roman"/>
          <w:bCs/>
          <w:sz w:val="28"/>
          <w:szCs w:val="28"/>
        </w:rPr>
        <w:t>Q. Johnson:  We have an updated site plan, is there adequate parking?  A. Moon:  All required parking will be provided on the property</w:t>
      </w:r>
      <w:r w:rsidR="008D5621">
        <w:rPr>
          <w:rFonts w:cs="Times New Roman"/>
          <w:bCs/>
          <w:sz w:val="28"/>
          <w:szCs w:val="28"/>
        </w:rPr>
        <w:t xml:space="preserve"> for the public and employees.</w:t>
      </w:r>
    </w:p>
    <w:p w14:paraId="4580B315" w14:textId="128A483E" w:rsidR="00CC52FC" w:rsidRDefault="00A96C6D" w:rsidP="00076017">
      <w:pPr>
        <w:rPr>
          <w:rFonts w:cs="Times New Roman"/>
          <w:bCs/>
          <w:sz w:val="28"/>
          <w:szCs w:val="28"/>
        </w:rPr>
      </w:pPr>
      <w:r>
        <w:rPr>
          <w:rFonts w:cs="Times New Roman"/>
          <w:bCs/>
          <w:sz w:val="28"/>
          <w:szCs w:val="28"/>
        </w:rPr>
        <w:t xml:space="preserve">Q. Gonzales:  </w:t>
      </w:r>
      <w:r w:rsidR="00CC52FC">
        <w:rPr>
          <w:rFonts w:cs="Times New Roman"/>
          <w:bCs/>
          <w:sz w:val="28"/>
          <w:szCs w:val="28"/>
        </w:rPr>
        <w:t>Is there a requirement by the state for the applicant to</w:t>
      </w:r>
      <w:r w:rsidR="002A39AB">
        <w:rPr>
          <w:rFonts w:cs="Times New Roman"/>
          <w:bCs/>
          <w:sz w:val="28"/>
          <w:szCs w:val="28"/>
        </w:rPr>
        <w:t xml:space="preserve"> get a permit to move</w:t>
      </w:r>
      <w:r w:rsidR="00CC52FC">
        <w:rPr>
          <w:rFonts w:cs="Times New Roman"/>
          <w:bCs/>
          <w:sz w:val="28"/>
          <w:szCs w:val="28"/>
        </w:rPr>
        <w:t xml:space="preserve"> its distillery operation from the existing location to the proposed location?  A. Mack:  Yes, they are required to go through the permitting process.</w:t>
      </w:r>
    </w:p>
    <w:p w14:paraId="06F44DED" w14:textId="1818DBF3" w:rsidR="00CC52FC" w:rsidRDefault="00CC52FC" w:rsidP="00076017">
      <w:pPr>
        <w:rPr>
          <w:rFonts w:cs="Times New Roman"/>
          <w:bCs/>
          <w:sz w:val="28"/>
          <w:szCs w:val="28"/>
        </w:rPr>
      </w:pPr>
      <w:r>
        <w:rPr>
          <w:rFonts w:cs="Times New Roman"/>
          <w:bCs/>
          <w:sz w:val="28"/>
          <w:szCs w:val="28"/>
        </w:rPr>
        <w:t>Q. Gonzales:  Would a new permit be a condition of approval?  A. Mack:  The new permit</w:t>
      </w:r>
      <w:r w:rsidR="00FD0AEB">
        <w:rPr>
          <w:rFonts w:cs="Times New Roman"/>
          <w:bCs/>
          <w:sz w:val="28"/>
          <w:szCs w:val="28"/>
        </w:rPr>
        <w:t xml:space="preserve"> is already in process.</w:t>
      </w:r>
    </w:p>
    <w:p w14:paraId="543B3B37" w14:textId="6A890F28" w:rsidR="00FD0AEB" w:rsidRDefault="00FD0AEB" w:rsidP="00076017">
      <w:pPr>
        <w:rPr>
          <w:rFonts w:cs="Times New Roman"/>
          <w:bCs/>
          <w:sz w:val="28"/>
          <w:szCs w:val="28"/>
        </w:rPr>
      </w:pPr>
      <w:r>
        <w:rPr>
          <w:rFonts w:cs="Times New Roman"/>
          <w:bCs/>
          <w:sz w:val="28"/>
          <w:szCs w:val="28"/>
        </w:rPr>
        <w:t>Q. Gonzales:  Staff report states that there is a report from the county health department, do they support the operation of a distillery.  A. Moon:  Yes.</w:t>
      </w:r>
    </w:p>
    <w:p w14:paraId="3434A1DF" w14:textId="2C66D005" w:rsidR="00DD1564" w:rsidRDefault="00FD0AEB" w:rsidP="00076017">
      <w:pPr>
        <w:rPr>
          <w:rFonts w:cs="Times New Roman"/>
          <w:bCs/>
          <w:sz w:val="28"/>
          <w:szCs w:val="28"/>
        </w:rPr>
      </w:pPr>
      <w:r>
        <w:rPr>
          <w:rFonts w:cs="Times New Roman"/>
          <w:bCs/>
          <w:sz w:val="28"/>
          <w:szCs w:val="28"/>
        </w:rPr>
        <w:t xml:space="preserve">Q. </w:t>
      </w:r>
      <w:r w:rsidR="003C16E7">
        <w:rPr>
          <w:rFonts w:cs="Times New Roman"/>
          <w:bCs/>
          <w:sz w:val="28"/>
          <w:szCs w:val="28"/>
        </w:rPr>
        <w:t xml:space="preserve">Gonzales:  Finding of Fact #11, you state </w:t>
      </w:r>
      <w:r w:rsidR="00DD1564">
        <w:rPr>
          <w:rFonts w:cs="Times New Roman"/>
          <w:bCs/>
          <w:sz w:val="28"/>
          <w:szCs w:val="28"/>
        </w:rPr>
        <w:t>the impacts are acceptable with conditions.  Do you mean the conditions of approval?  A. Moon:  Yes.</w:t>
      </w:r>
    </w:p>
    <w:p w14:paraId="4D8BB1D6" w14:textId="3CC072CB" w:rsidR="00076017" w:rsidRDefault="00DD1564" w:rsidP="00076017">
      <w:pPr>
        <w:rPr>
          <w:rFonts w:cs="Times New Roman"/>
          <w:bCs/>
          <w:sz w:val="28"/>
          <w:szCs w:val="28"/>
        </w:rPr>
      </w:pPr>
      <w:r>
        <w:rPr>
          <w:rFonts w:cs="Times New Roman"/>
          <w:bCs/>
          <w:sz w:val="28"/>
          <w:szCs w:val="28"/>
        </w:rPr>
        <w:t xml:space="preserve">Q. Gonzales:  Finding of Fact #15, do you know if are there any odors </w:t>
      </w:r>
      <w:r w:rsidR="0012054E">
        <w:rPr>
          <w:rFonts w:cs="Times New Roman"/>
          <w:bCs/>
          <w:sz w:val="28"/>
          <w:szCs w:val="28"/>
        </w:rPr>
        <w:t>discharged</w:t>
      </w:r>
      <w:r>
        <w:rPr>
          <w:rFonts w:cs="Times New Roman"/>
          <w:bCs/>
          <w:sz w:val="28"/>
          <w:szCs w:val="28"/>
        </w:rPr>
        <w:t xml:space="preserve">  with the distillery process, have there been any complaints at the current location? </w:t>
      </w:r>
      <w:r w:rsidR="0012054E">
        <w:rPr>
          <w:rFonts w:cs="Times New Roman"/>
          <w:bCs/>
          <w:sz w:val="28"/>
          <w:szCs w:val="28"/>
        </w:rPr>
        <w:t xml:space="preserve"> A: Moon: </w:t>
      </w:r>
      <w:r>
        <w:rPr>
          <w:rFonts w:cs="Times New Roman"/>
          <w:bCs/>
          <w:sz w:val="28"/>
          <w:szCs w:val="28"/>
        </w:rPr>
        <w:t xml:space="preserve"> </w:t>
      </w:r>
      <w:r w:rsidR="0012054E">
        <w:rPr>
          <w:rFonts w:cs="Times New Roman"/>
          <w:bCs/>
          <w:sz w:val="28"/>
          <w:szCs w:val="28"/>
        </w:rPr>
        <w:t>I am n</w:t>
      </w:r>
      <w:r>
        <w:rPr>
          <w:rFonts w:cs="Times New Roman"/>
          <w:bCs/>
          <w:sz w:val="28"/>
          <w:szCs w:val="28"/>
        </w:rPr>
        <w:t xml:space="preserve">ot </w:t>
      </w:r>
      <w:r w:rsidR="0012054E">
        <w:rPr>
          <w:rFonts w:cs="Times New Roman"/>
          <w:bCs/>
          <w:sz w:val="28"/>
          <w:szCs w:val="28"/>
        </w:rPr>
        <w:t>sure;</w:t>
      </w:r>
      <w:r>
        <w:rPr>
          <w:rFonts w:cs="Times New Roman"/>
          <w:bCs/>
          <w:sz w:val="28"/>
          <w:szCs w:val="28"/>
        </w:rPr>
        <w:t xml:space="preserve"> the </w:t>
      </w:r>
      <w:r w:rsidR="0012054E">
        <w:rPr>
          <w:rFonts w:cs="Times New Roman"/>
          <w:bCs/>
          <w:sz w:val="28"/>
          <w:szCs w:val="28"/>
        </w:rPr>
        <w:t>representative</w:t>
      </w:r>
      <w:r>
        <w:rPr>
          <w:rFonts w:cs="Times New Roman"/>
          <w:bCs/>
          <w:sz w:val="28"/>
          <w:szCs w:val="28"/>
        </w:rPr>
        <w:t xml:space="preserve"> of the applicant might k</w:t>
      </w:r>
      <w:r w:rsidR="0012054E">
        <w:rPr>
          <w:rFonts w:cs="Times New Roman"/>
          <w:bCs/>
          <w:sz w:val="28"/>
          <w:szCs w:val="28"/>
        </w:rPr>
        <w:t>now.</w:t>
      </w:r>
    </w:p>
    <w:p w14:paraId="3E009FA0" w14:textId="4ADC2CEA" w:rsidR="0012054E" w:rsidRDefault="0012054E" w:rsidP="00076017">
      <w:pPr>
        <w:rPr>
          <w:rFonts w:cs="Times New Roman"/>
          <w:bCs/>
          <w:sz w:val="28"/>
          <w:szCs w:val="28"/>
        </w:rPr>
      </w:pPr>
      <w:r>
        <w:rPr>
          <w:rFonts w:cs="Times New Roman"/>
          <w:bCs/>
          <w:sz w:val="28"/>
          <w:szCs w:val="28"/>
        </w:rPr>
        <w:t>Q. McGuire:  The staff report states that the property is not in the Bigfork Zoning District, however it is.  A. Mack:  We will correct that statement before going to the Board of Adjustment.</w:t>
      </w:r>
    </w:p>
    <w:p w14:paraId="7BB3D90F" w14:textId="5342131D" w:rsidR="00E01B8B" w:rsidRDefault="00E01B8B" w:rsidP="00076017">
      <w:pPr>
        <w:rPr>
          <w:rFonts w:cs="Times New Roman"/>
          <w:bCs/>
          <w:sz w:val="28"/>
          <w:szCs w:val="28"/>
        </w:rPr>
      </w:pPr>
      <w:r>
        <w:rPr>
          <w:rFonts w:cs="Times New Roman"/>
          <w:bCs/>
          <w:sz w:val="28"/>
          <w:szCs w:val="28"/>
        </w:rPr>
        <w:t>Q. Johnson:  Page 9 of the staff report references an area for events, where is that on the site map?  A: Moon:  It will be in the center of the property between the two buildings.</w:t>
      </w:r>
    </w:p>
    <w:p w14:paraId="2072477A" w14:textId="193AFFFC" w:rsidR="003169DC" w:rsidRDefault="00E01B8B" w:rsidP="00076017">
      <w:pPr>
        <w:rPr>
          <w:rFonts w:cs="Times New Roman"/>
          <w:bCs/>
          <w:sz w:val="28"/>
          <w:szCs w:val="28"/>
        </w:rPr>
      </w:pPr>
      <w:r>
        <w:rPr>
          <w:rFonts w:cs="Times New Roman"/>
          <w:bCs/>
          <w:sz w:val="28"/>
          <w:szCs w:val="28"/>
        </w:rPr>
        <w:t xml:space="preserve">Michaud asked for clarification of who was the applicant, </w:t>
      </w:r>
      <w:r w:rsidR="003169DC">
        <w:rPr>
          <w:rFonts w:cs="Times New Roman"/>
          <w:bCs/>
          <w:sz w:val="28"/>
          <w:szCs w:val="28"/>
        </w:rPr>
        <w:t>or their representative.  Rebekah King, Director of the Bigfork Chamber of Commerce was in attendance to answer questions as the applicant was out of stat</w:t>
      </w:r>
      <w:r w:rsidR="006D3E9C">
        <w:rPr>
          <w:rFonts w:cs="Times New Roman"/>
          <w:bCs/>
          <w:sz w:val="28"/>
          <w:szCs w:val="28"/>
        </w:rPr>
        <w:t>e.</w:t>
      </w:r>
    </w:p>
    <w:p w14:paraId="077B281D" w14:textId="35D67344" w:rsidR="006D3E9C" w:rsidRPr="0012054E" w:rsidRDefault="006D3E9C" w:rsidP="00076017">
      <w:pPr>
        <w:rPr>
          <w:rFonts w:cs="Times New Roman"/>
          <w:bCs/>
          <w:sz w:val="28"/>
          <w:szCs w:val="28"/>
        </w:rPr>
      </w:pPr>
      <w:r>
        <w:rPr>
          <w:rFonts w:cs="Times New Roman"/>
          <w:bCs/>
          <w:sz w:val="28"/>
          <w:szCs w:val="28"/>
        </w:rPr>
        <w:t xml:space="preserve">Q. Gonzales:  </w:t>
      </w:r>
      <w:r w:rsidR="00A33BE6">
        <w:rPr>
          <w:rFonts w:cs="Times New Roman"/>
          <w:bCs/>
          <w:sz w:val="28"/>
          <w:szCs w:val="28"/>
        </w:rPr>
        <w:t>Per the staff report (page 3) a</w:t>
      </w:r>
      <w:r>
        <w:rPr>
          <w:rFonts w:cs="Times New Roman"/>
          <w:bCs/>
          <w:sz w:val="28"/>
          <w:szCs w:val="28"/>
        </w:rPr>
        <w:t xml:space="preserve"> casino can be called a tavern</w:t>
      </w:r>
      <w:r w:rsidR="00A33BE6">
        <w:rPr>
          <w:rFonts w:cs="Times New Roman"/>
          <w:bCs/>
          <w:sz w:val="28"/>
          <w:szCs w:val="28"/>
        </w:rPr>
        <w:t>.</w:t>
      </w:r>
      <w:r>
        <w:rPr>
          <w:rFonts w:cs="Times New Roman"/>
          <w:bCs/>
          <w:sz w:val="28"/>
          <w:szCs w:val="28"/>
        </w:rPr>
        <w:t xml:space="preserve">  Will there be a casino in this </w:t>
      </w:r>
      <w:r w:rsidR="00A33BE6">
        <w:rPr>
          <w:rFonts w:cs="Times New Roman"/>
          <w:bCs/>
          <w:sz w:val="28"/>
          <w:szCs w:val="28"/>
        </w:rPr>
        <w:t>this business you define as a tavern</w:t>
      </w:r>
      <w:r>
        <w:rPr>
          <w:rFonts w:cs="Times New Roman"/>
          <w:bCs/>
          <w:sz w:val="28"/>
          <w:szCs w:val="28"/>
        </w:rPr>
        <w:t>?  A. Mack:  No.  The applicant submitted a written statement that there will be no casino.  If in the future</w:t>
      </w:r>
      <w:r w:rsidR="00A33BE6">
        <w:rPr>
          <w:rFonts w:cs="Times New Roman"/>
          <w:bCs/>
          <w:sz w:val="28"/>
          <w:szCs w:val="28"/>
        </w:rPr>
        <w:t xml:space="preserve"> if</w:t>
      </w:r>
      <w:r>
        <w:rPr>
          <w:rFonts w:cs="Times New Roman"/>
          <w:bCs/>
          <w:sz w:val="28"/>
          <w:szCs w:val="28"/>
        </w:rPr>
        <w:t xml:space="preserve"> they want a casino, they </w:t>
      </w:r>
      <w:r w:rsidR="00446ED5">
        <w:rPr>
          <w:rFonts w:cs="Times New Roman"/>
          <w:bCs/>
          <w:sz w:val="28"/>
          <w:szCs w:val="28"/>
        </w:rPr>
        <w:t>will</w:t>
      </w:r>
      <w:r>
        <w:rPr>
          <w:rFonts w:cs="Times New Roman"/>
          <w:bCs/>
          <w:sz w:val="28"/>
          <w:szCs w:val="28"/>
        </w:rPr>
        <w:t xml:space="preserve"> have to apply for that.</w:t>
      </w:r>
    </w:p>
    <w:p w14:paraId="03322BFF" w14:textId="4CF5F2E7" w:rsidR="00076017" w:rsidRDefault="00076017" w:rsidP="00076017">
      <w:pPr>
        <w:rPr>
          <w:rFonts w:cs="Times New Roman"/>
          <w:b/>
          <w:sz w:val="28"/>
          <w:szCs w:val="28"/>
        </w:rPr>
      </w:pPr>
      <w:r>
        <w:rPr>
          <w:rFonts w:cs="Times New Roman"/>
          <w:b/>
          <w:sz w:val="28"/>
          <w:szCs w:val="28"/>
        </w:rPr>
        <w:t>Applicant Report:</w:t>
      </w:r>
    </w:p>
    <w:p w14:paraId="12745C84" w14:textId="7924C799" w:rsidR="006D3E9C" w:rsidRDefault="006D3E9C" w:rsidP="00076017">
      <w:pPr>
        <w:rPr>
          <w:rFonts w:cs="Times New Roman"/>
          <w:bCs/>
          <w:sz w:val="28"/>
          <w:szCs w:val="28"/>
        </w:rPr>
      </w:pPr>
      <w:r>
        <w:rPr>
          <w:rFonts w:cs="Times New Roman"/>
          <w:bCs/>
          <w:sz w:val="28"/>
          <w:szCs w:val="28"/>
        </w:rPr>
        <w:t xml:space="preserve">The applicant nor a representative </w:t>
      </w:r>
      <w:r w:rsidR="006F03F6">
        <w:rPr>
          <w:rFonts w:cs="Times New Roman"/>
          <w:bCs/>
          <w:sz w:val="28"/>
          <w:szCs w:val="28"/>
        </w:rPr>
        <w:t>were in attendance.</w:t>
      </w:r>
    </w:p>
    <w:p w14:paraId="130A43A7" w14:textId="2B9EE079" w:rsidR="006F03F6" w:rsidRDefault="006F03F6" w:rsidP="00076017">
      <w:pPr>
        <w:rPr>
          <w:rFonts w:cs="Times New Roman"/>
          <w:bCs/>
          <w:sz w:val="28"/>
          <w:szCs w:val="28"/>
        </w:rPr>
      </w:pPr>
      <w:r>
        <w:rPr>
          <w:rFonts w:cs="Times New Roman"/>
          <w:bCs/>
          <w:sz w:val="28"/>
          <w:szCs w:val="28"/>
        </w:rPr>
        <w:t>Q. Johnson:  The site map shows employee parking behind the outdoor dining area.  How is that accessed.  A. King:  The planters in the front of the outdoor dining area will be moved for employee parking access</w:t>
      </w:r>
      <w:r w:rsidR="00D24508">
        <w:rPr>
          <w:rFonts w:cs="Times New Roman"/>
          <w:bCs/>
          <w:sz w:val="28"/>
          <w:szCs w:val="28"/>
        </w:rPr>
        <w:t>.</w:t>
      </w:r>
    </w:p>
    <w:p w14:paraId="36CE9387" w14:textId="45A19584" w:rsidR="00076017" w:rsidRDefault="00D24508" w:rsidP="00076017">
      <w:pPr>
        <w:rPr>
          <w:rFonts w:cs="Times New Roman"/>
          <w:bCs/>
          <w:sz w:val="28"/>
          <w:szCs w:val="28"/>
        </w:rPr>
      </w:pPr>
      <w:r>
        <w:rPr>
          <w:rFonts w:cs="Times New Roman"/>
          <w:bCs/>
          <w:sz w:val="28"/>
          <w:szCs w:val="28"/>
        </w:rPr>
        <w:lastRenderedPageBreak/>
        <w:t>Q. Johnson:  The applicant states they will have entertainment events.  Will there be adequate parking for additional customers?  A. King:  There could be overflow parking at adjacent business</w:t>
      </w:r>
      <w:r w:rsidR="00A7222D">
        <w:rPr>
          <w:rFonts w:cs="Times New Roman"/>
          <w:bCs/>
          <w:sz w:val="28"/>
          <w:szCs w:val="28"/>
        </w:rPr>
        <w:t xml:space="preserve">es, such as </w:t>
      </w:r>
      <w:proofErr w:type="spellStart"/>
      <w:r w:rsidR="00A7222D">
        <w:rPr>
          <w:rFonts w:cs="Times New Roman"/>
          <w:bCs/>
          <w:sz w:val="28"/>
          <w:szCs w:val="28"/>
        </w:rPr>
        <w:t>Sliter’s</w:t>
      </w:r>
      <w:proofErr w:type="spellEnd"/>
      <w:r w:rsidR="00A7222D">
        <w:rPr>
          <w:rFonts w:cs="Times New Roman"/>
          <w:bCs/>
          <w:sz w:val="28"/>
          <w:szCs w:val="28"/>
        </w:rPr>
        <w:t xml:space="preserve"> after hours.  Johnson:  At the brewery on Highway 35 and Holt Drive cars are parked on the roadway causing traffic problems. </w:t>
      </w:r>
      <w:r w:rsidR="00993845">
        <w:rPr>
          <w:rFonts w:cs="Times New Roman"/>
          <w:bCs/>
          <w:sz w:val="28"/>
          <w:szCs w:val="28"/>
        </w:rPr>
        <w:t xml:space="preserve"> King:  Events would be small due to size of space.</w:t>
      </w:r>
    </w:p>
    <w:p w14:paraId="3ACD3636" w14:textId="5E022181" w:rsidR="00993845" w:rsidRDefault="00993845" w:rsidP="00076017">
      <w:pPr>
        <w:rPr>
          <w:rFonts w:cs="Times New Roman"/>
          <w:bCs/>
          <w:sz w:val="28"/>
          <w:szCs w:val="28"/>
        </w:rPr>
      </w:pPr>
      <w:r>
        <w:rPr>
          <w:rFonts w:cs="Times New Roman"/>
          <w:bCs/>
          <w:sz w:val="28"/>
          <w:szCs w:val="28"/>
        </w:rPr>
        <w:t>Q. Michaud:  How much seating will be indoors?  A. King:  The site map shows 12 bar stools and 6 tables.</w:t>
      </w:r>
    </w:p>
    <w:p w14:paraId="12CC276F" w14:textId="234225AA" w:rsidR="002A39AB" w:rsidRPr="00993845" w:rsidRDefault="002A39AB" w:rsidP="00076017">
      <w:pPr>
        <w:rPr>
          <w:rFonts w:cs="Times New Roman"/>
          <w:bCs/>
          <w:sz w:val="28"/>
          <w:szCs w:val="28"/>
        </w:rPr>
      </w:pPr>
      <w:r>
        <w:rPr>
          <w:rFonts w:cs="Times New Roman"/>
          <w:bCs/>
          <w:sz w:val="28"/>
          <w:szCs w:val="28"/>
        </w:rPr>
        <w:t xml:space="preserve">Moon added that the </w:t>
      </w:r>
      <w:r w:rsidR="00DC31E1">
        <w:rPr>
          <w:rFonts w:cs="Times New Roman"/>
          <w:bCs/>
          <w:sz w:val="28"/>
          <w:szCs w:val="28"/>
        </w:rPr>
        <w:t>tables are not to scale and that there is more room for dining than the sight plan suggests.</w:t>
      </w:r>
    </w:p>
    <w:p w14:paraId="2DFE7D3C" w14:textId="63466914" w:rsidR="00076017" w:rsidRDefault="00076017" w:rsidP="00076017">
      <w:pPr>
        <w:rPr>
          <w:rFonts w:cs="Times New Roman"/>
          <w:b/>
          <w:sz w:val="28"/>
          <w:szCs w:val="28"/>
        </w:rPr>
      </w:pPr>
      <w:r>
        <w:rPr>
          <w:rFonts w:cs="Times New Roman"/>
          <w:b/>
          <w:sz w:val="28"/>
          <w:szCs w:val="28"/>
        </w:rPr>
        <w:t>Public Agency Comments:</w:t>
      </w:r>
    </w:p>
    <w:p w14:paraId="17173374" w14:textId="09E06F1D" w:rsidR="00076017" w:rsidRPr="00F54DF8" w:rsidRDefault="00922F18" w:rsidP="00076017">
      <w:pPr>
        <w:rPr>
          <w:rFonts w:cs="Times New Roman"/>
          <w:bCs/>
          <w:sz w:val="28"/>
          <w:szCs w:val="28"/>
        </w:rPr>
      </w:pPr>
      <w:r>
        <w:rPr>
          <w:rFonts w:cs="Times New Roman"/>
          <w:bCs/>
          <w:sz w:val="28"/>
          <w:szCs w:val="28"/>
        </w:rPr>
        <w:t xml:space="preserve">Julie Spencer of Bigfork Water and Sewer stated she has met with the property </w:t>
      </w:r>
      <w:r w:rsidR="00F54DF8">
        <w:rPr>
          <w:rFonts w:cs="Times New Roman"/>
          <w:bCs/>
          <w:sz w:val="28"/>
          <w:szCs w:val="28"/>
        </w:rPr>
        <w:t>owners,</w:t>
      </w:r>
      <w:r>
        <w:rPr>
          <w:rFonts w:cs="Times New Roman"/>
          <w:bCs/>
          <w:sz w:val="28"/>
          <w:szCs w:val="28"/>
        </w:rPr>
        <w:t xml:space="preserve"> and they are requesting a change from non-food service to food </w:t>
      </w:r>
      <w:r w:rsidR="00F54DF8">
        <w:rPr>
          <w:rFonts w:cs="Times New Roman"/>
          <w:bCs/>
          <w:sz w:val="28"/>
          <w:szCs w:val="28"/>
        </w:rPr>
        <w:t>service,</w:t>
      </w:r>
      <w:r>
        <w:rPr>
          <w:rFonts w:cs="Times New Roman"/>
          <w:bCs/>
          <w:sz w:val="28"/>
          <w:szCs w:val="28"/>
        </w:rPr>
        <w:t xml:space="preserve"> and they will need</w:t>
      </w:r>
      <w:r w:rsidR="00F54DF8">
        <w:rPr>
          <w:rFonts w:cs="Times New Roman"/>
          <w:bCs/>
          <w:sz w:val="28"/>
          <w:szCs w:val="28"/>
        </w:rPr>
        <w:t xml:space="preserve"> to install a</w:t>
      </w:r>
      <w:r>
        <w:rPr>
          <w:rFonts w:cs="Times New Roman"/>
          <w:bCs/>
          <w:sz w:val="28"/>
          <w:szCs w:val="28"/>
        </w:rPr>
        <w:t xml:space="preserve"> grease tra</w:t>
      </w:r>
      <w:r w:rsidR="00F54DF8">
        <w:rPr>
          <w:rFonts w:cs="Times New Roman"/>
          <w:bCs/>
          <w:sz w:val="28"/>
          <w:szCs w:val="28"/>
        </w:rPr>
        <w:t>p</w:t>
      </w:r>
      <w:r>
        <w:rPr>
          <w:rFonts w:cs="Times New Roman"/>
          <w:bCs/>
          <w:sz w:val="28"/>
          <w:szCs w:val="28"/>
        </w:rPr>
        <w:t xml:space="preserve"> and adequate</w:t>
      </w:r>
      <w:r w:rsidR="00F54DF8">
        <w:rPr>
          <w:rFonts w:cs="Times New Roman"/>
          <w:bCs/>
          <w:sz w:val="28"/>
          <w:szCs w:val="28"/>
        </w:rPr>
        <w:t xml:space="preserve"> water infrastructure</w:t>
      </w:r>
      <w:r>
        <w:rPr>
          <w:rFonts w:cs="Times New Roman"/>
          <w:bCs/>
          <w:sz w:val="28"/>
          <w:szCs w:val="28"/>
        </w:rPr>
        <w:t xml:space="preserve"> for the distilling process and for discharge.</w:t>
      </w:r>
    </w:p>
    <w:p w14:paraId="701D95A5" w14:textId="77777777" w:rsidR="00076017" w:rsidRDefault="00076017" w:rsidP="00076017">
      <w:pPr>
        <w:rPr>
          <w:rFonts w:cs="Times New Roman"/>
          <w:b/>
          <w:sz w:val="28"/>
          <w:szCs w:val="28"/>
        </w:rPr>
      </w:pPr>
      <w:r>
        <w:rPr>
          <w:rFonts w:cs="Times New Roman"/>
          <w:b/>
          <w:sz w:val="28"/>
          <w:szCs w:val="28"/>
        </w:rPr>
        <w:t>Public Comments:</w:t>
      </w:r>
    </w:p>
    <w:p w14:paraId="3A02D719" w14:textId="60C8A22B" w:rsidR="00076017" w:rsidRPr="00F54DF8" w:rsidRDefault="00F54DF8" w:rsidP="00076017">
      <w:pPr>
        <w:rPr>
          <w:rFonts w:cs="Times New Roman"/>
          <w:bCs/>
          <w:sz w:val="28"/>
          <w:szCs w:val="28"/>
        </w:rPr>
      </w:pPr>
      <w:r>
        <w:rPr>
          <w:rFonts w:cs="Times New Roman"/>
          <w:bCs/>
          <w:sz w:val="28"/>
          <w:szCs w:val="28"/>
        </w:rPr>
        <w:t>Angela DeFries stated that on social media there will be a spa</w:t>
      </w:r>
      <w:r w:rsidR="00A33BE6">
        <w:rPr>
          <w:rFonts w:cs="Times New Roman"/>
          <w:bCs/>
          <w:sz w:val="28"/>
          <w:szCs w:val="28"/>
        </w:rPr>
        <w:t xml:space="preserve"> at this location</w:t>
      </w:r>
      <w:r>
        <w:rPr>
          <w:rFonts w:cs="Times New Roman"/>
          <w:bCs/>
          <w:sz w:val="28"/>
          <w:szCs w:val="28"/>
        </w:rPr>
        <w:t>, but the site map only shows a private yoga room.</w:t>
      </w:r>
      <w:r w:rsidR="00B300AD">
        <w:rPr>
          <w:rFonts w:cs="Times New Roman"/>
          <w:bCs/>
          <w:sz w:val="28"/>
          <w:szCs w:val="28"/>
        </w:rPr>
        <w:t xml:space="preserve">  Where will the spa be located?</w:t>
      </w:r>
    </w:p>
    <w:p w14:paraId="1A02B32D" w14:textId="77777777" w:rsidR="00076017" w:rsidRDefault="00076017" w:rsidP="00076017">
      <w:pPr>
        <w:rPr>
          <w:rFonts w:cs="Times New Roman"/>
          <w:b/>
          <w:sz w:val="28"/>
          <w:szCs w:val="28"/>
        </w:rPr>
      </w:pPr>
      <w:r>
        <w:rPr>
          <w:rFonts w:cs="Times New Roman"/>
          <w:b/>
          <w:sz w:val="28"/>
          <w:szCs w:val="28"/>
        </w:rPr>
        <w:t>Staff Reply:</w:t>
      </w:r>
    </w:p>
    <w:p w14:paraId="74A077B2" w14:textId="45A2745D" w:rsidR="00076017" w:rsidRDefault="00D17B15" w:rsidP="00076017">
      <w:pPr>
        <w:rPr>
          <w:rFonts w:cs="Times New Roman"/>
          <w:bCs/>
          <w:sz w:val="28"/>
          <w:szCs w:val="28"/>
        </w:rPr>
      </w:pPr>
      <w:r>
        <w:rPr>
          <w:rFonts w:cs="Times New Roman"/>
          <w:bCs/>
          <w:sz w:val="28"/>
          <w:szCs w:val="28"/>
        </w:rPr>
        <w:t>None.</w:t>
      </w:r>
    </w:p>
    <w:p w14:paraId="0456E16A" w14:textId="5D22E8AE" w:rsidR="00D17B15" w:rsidRPr="00D17B15" w:rsidRDefault="00D17B15" w:rsidP="00076017">
      <w:pPr>
        <w:rPr>
          <w:rFonts w:cs="Times New Roman"/>
          <w:bCs/>
          <w:sz w:val="28"/>
          <w:szCs w:val="28"/>
        </w:rPr>
      </w:pPr>
      <w:r>
        <w:rPr>
          <w:rFonts w:cs="Times New Roman"/>
          <w:bCs/>
          <w:sz w:val="28"/>
          <w:szCs w:val="28"/>
        </w:rPr>
        <w:t>Q. Sorensen:  Does there need to be an updated approach permit?  A. Moon:  The present widths seem to comply.</w:t>
      </w:r>
    </w:p>
    <w:p w14:paraId="4B1CEA44" w14:textId="77777777" w:rsidR="00076017" w:rsidRDefault="00076017" w:rsidP="00076017">
      <w:pPr>
        <w:rPr>
          <w:rFonts w:cs="Times New Roman"/>
          <w:b/>
          <w:sz w:val="28"/>
          <w:szCs w:val="28"/>
        </w:rPr>
      </w:pPr>
      <w:r>
        <w:rPr>
          <w:rFonts w:cs="Times New Roman"/>
          <w:b/>
          <w:sz w:val="28"/>
          <w:szCs w:val="28"/>
        </w:rPr>
        <w:t>Applicant Reply:</w:t>
      </w:r>
    </w:p>
    <w:p w14:paraId="2F53FD42" w14:textId="339B6232" w:rsidR="00076017" w:rsidRDefault="00B300AD" w:rsidP="00076017">
      <w:pPr>
        <w:rPr>
          <w:rFonts w:cs="Times New Roman"/>
          <w:bCs/>
          <w:sz w:val="28"/>
          <w:szCs w:val="28"/>
        </w:rPr>
      </w:pPr>
      <w:r>
        <w:rPr>
          <w:rFonts w:cs="Times New Roman"/>
          <w:bCs/>
          <w:sz w:val="28"/>
          <w:szCs w:val="28"/>
        </w:rPr>
        <w:t>King stated that i</w:t>
      </w:r>
      <w:r w:rsidRPr="00B300AD">
        <w:rPr>
          <w:rFonts w:cs="Times New Roman"/>
          <w:bCs/>
          <w:sz w:val="28"/>
          <w:szCs w:val="28"/>
        </w:rPr>
        <w:t xml:space="preserve">n fall there might be a separate </w:t>
      </w:r>
      <w:r w:rsidR="00D17B15">
        <w:rPr>
          <w:rFonts w:cs="Times New Roman"/>
          <w:bCs/>
          <w:sz w:val="28"/>
          <w:szCs w:val="28"/>
        </w:rPr>
        <w:t xml:space="preserve">spa type </w:t>
      </w:r>
      <w:r w:rsidRPr="00B300AD">
        <w:rPr>
          <w:rFonts w:cs="Times New Roman"/>
          <w:bCs/>
          <w:sz w:val="28"/>
          <w:szCs w:val="28"/>
        </w:rPr>
        <w:t xml:space="preserve">business in the separate </w:t>
      </w:r>
      <w:r w:rsidR="00D17B15">
        <w:rPr>
          <w:rFonts w:cs="Times New Roman"/>
          <w:bCs/>
          <w:sz w:val="28"/>
          <w:szCs w:val="28"/>
        </w:rPr>
        <w:t xml:space="preserve">second </w:t>
      </w:r>
      <w:r w:rsidRPr="00B300AD">
        <w:rPr>
          <w:rFonts w:cs="Times New Roman"/>
          <w:bCs/>
          <w:sz w:val="28"/>
          <w:szCs w:val="28"/>
        </w:rPr>
        <w:t>building on the property.</w:t>
      </w:r>
      <w:r>
        <w:rPr>
          <w:rFonts w:cs="Times New Roman"/>
          <w:bCs/>
          <w:sz w:val="28"/>
          <w:szCs w:val="28"/>
        </w:rPr>
        <w:t xml:space="preserve">  </w:t>
      </w:r>
    </w:p>
    <w:p w14:paraId="33BAF0C1" w14:textId="0F435D77" w:rsidR="00B300AD" w:rsidRPr="00B300AD" w:rsidRDefault="00B300AD" w:rsidP="00076017">
      <w:pPr>
        <w:rPr>
          <w:rFonts w:cs="Times New Roman"/>
          <w:bCs/>
          <w:sz w:val="28"/>
          <w:szCs w:val="28"/>
        </w:rPr>
      </w:pPr>
      <w:r>
        <w:rPr>
          <w:rFonts w:cs="Times New Roman"/>
          <w:bCs/>
          <w:sz w:val="28"/>
          <w:szCs w:val="28"/>
        </w:rPr>
        <w:t>Q. Sorensen:  Is that a permitted use in the B-2 zoning.  A. Mack: Yes.</w:t>
      </w:r>
    </w:p>
    <w:p w14:paraId="44A51CCA" w14:textId="26F64BD0" w:rsidR="00E62B2D" w:rsidRDefault="00076017" w:rsidP="00076017">
      <w:pPr>
        <w:rPr>
          <w:rFonts w:cs="Times New Roman"/>
          <w:b/>
          <w:sz w:val="28"/>
          <w:szCs w:val="28"/>
        </w:rPr>
      </w:pPr>
      <w:r>
        <w:rPr>
          <w:rFonts w:cs="Times New Roman"/>
          <w:b/>
          <w:sz w:val="28"/>
          <w:szCs w:val="28"/>
        </w:rPr>
        <w:t>Committee Discussion:</w:t>
      </w:r>
    </w:p>
    <w:p w14:paraId="3EADA351" w14:textId="7CEADA75" w:rsidR="00076017" w:rsidRPr="00E62B2D" w:rsidRDefault="00E62B2D" w:rsidP="00076017">
      <w:pPr>
        <w:rPr>
          <w:rFonts w:cs="Times New Roman"/>
          <w:bCs/>
          <w:sz w:val="28"/>
          <w:szCs w:val="28"/>
        </w:rPr>
      </w:pPr>
      <w:r>
        <w:rPr>
          <w:rFonts w:cs="Times New Roman"/>
          <w:bCs/>
          <w:sz w:val="28"/>
          <w:szCs w:val="28"/>
        </w:rPr>
        <w:t>None</w:t>
      </w:r>
    </w:p>
    <w:p w14:paraId="265F28F4" w14:textId="77777777" w:rsidR="00076017" w:rsidRDefault="00076017" w:rsidP="00076017">
      <w:pPr>
        <w:rPr>
          <w:rFonts w:cs="Times New Roman"/>
          <w:b/>
          <w:sz w:val="28"/>
          <w:szCs w:val="28"/>
        </w:rPr>
      </w:pPr>
      <w:r>
        <w:rPr>
          <w:rFonts w:cs="Times New Roman"/>
          <w:b/>
          <w:sz w:val="28"/>
          <w:szCs w:val="28"/>
        </w:rPr>
        <w:t>Findings of Fact:</w:t>
      </w:r>
    </w:p>
    <w:p w14:paraId="5EA89BEA" w14:textId="0CA02ECC" w:rsidR="00E62B2D" w:rsidRDefault="00E62B2D" w:rsidP="00076017">
      <w:pPr>
        <w:rPr>
          <w:rFonts w:cs="Times New Roman"/>
          <w:bCs/>
          <w:sz w:val="28"/>
          <w:szCs w:val="28"/>
        </w:rPr>
      </w:pPr>
      <w:r>
        <w:rPr>
          <w:rFonts w:cs="Times New Roman"/>
          <w:bCs/>
          <w:sz w:val="28"/>
          <w:szCs w:val="28"/>
        </w:rPr>
        <w:t>Sorensen moved; Michaud seconded the motion to adopt the Findings of Fact.  Motion passed unanimously.</w:t>
      </w:r>
    </w:p>
    <w:p w14:paraId="783000FA" w14:textId="1F27376E" w:rsidR="00E62B2D" w:rsidRDefault="00E62B2D" w:rsidP="00076017">
      <w:pPr>
        <w:rPr>
          <w:rFonts w:cs="Times New Roman"/>
          <w:b/>
          <w:sz w:val="28"/>
          <w:szCs w:val="28"/>
        </w:rPr>
      </w:pPr>
      <w:r w:rsidRPr="00E62B2D">
        <w:rPr>
          <w:rFonts w:cs="Times New Roman"/>
          <w:b/>
          <w:sz w:val="28"/>
          <w:szCs w:val="28"/>
        </w:rPr>
        <w:t>Conditions:</w:t>
      </w:r>
    </w:p>
    <w:p w14:paraId="3E864629" w14:textId="3984F438" w:rsidR="00E62B2D" w:rsidRPr="00E62B2D" w:rsidRDefault="00E62B2D" w:rsidP="00076017">
      <w:pPr>
        <w:rPr>
          <w:rFonts w:cs="Times New Roman"/>
          <w:bCs/>
          <w:sz w:val="28"/>
          <w:szCs w:val="28"/>
        </w:rPr>
      </w:pPr>
      <w:r>
        <w:rPr>
          <w:rFonts w:cs="Times New Roman"/>
          <w:bCs/>
          <w:sz w:val="28"/>
          <w:szCs w:val="28"/>
        </w:rPr>
        <w:t>Sorensen moved; Michaud seconded the motion to approve the conditions.  Motion passed unanimously.</w:t>
      </w:r>
    </w:p>
    <w:p w14:paraId="49DB8DE7" w14:textId="77777777" w:rsidR="00DC2DDD" w:rsidRDefault="00DC2DDD" w:rsidP="00076017">
      <w:pPr>
        <w:rPr>
          <w:rFonts w:cs="Times New Roman"/>
          <w:b/>
          <w:sz w:val="28"/>
          <w:szCs w:val="28"/>
        </w:rPr>
      </w:pPr>
    </w:p>
    <w:p w14:paraId="4F3F0C21" w14:textId="77777777" w:rsidR="00DC2DDD" w:rsidRDefault="00DC2DDD" w:rsidP="00076017">
      <w:pPr>
        <w:rPr>
          <w:rFonts w:cs="Times New Roman"/>
          <w:b/>
          <w:sz w:val="28"/>
          <w:szCs w:val="28"/>
        </w:rPr>
      </w:pPr>
    </w:p>
    <w:p w14:paraId="075E54C7" w14:textId="06DFB568" w:rsidR="00076017" w:rsidRDefault="00076017" w:rsidP="00076017">
      <w:pPr>
        <w:rPr>
          <w:rFonts w:cs="Times New Roman"/>
          <w:b/>
          <w:sz w:val="28"/>
          <w:szCs w:val="28"/>
        </w:rPr>
      </w:pPr>
      <w:r>
        <w:rPr>
          <w:rFonts w:cs="Times New Roman"/>
          <w:b/>
          <w:sz w:val="28"/>
          <w:szCs w:val="28"/>
        </w:rPr>
        <w:t>Committee Discussion and Vote:</w:t>
      </w:r>
    </w:p>
    <w:p w14:paraId="1E4EC94B" w14:textId="3CB4B035" w:rsidR="00F467D2" w:rsidRDefault="00EA05BF" w:rsidP="00076017">
      <w:pPr>
        <w:rPr>
          <w:rFonts w:cs="Times New Roman"/>
          <w:bCs/>
          <w:sz w:val="28"/>
          <w:szCs w:val="28"/>
        </w:rPr>
      </w:pPr>
      <w:r>
        <w:rPr>
          <w:rFonts w:cs="Times New Roman"/>
          <w:bCs/>
          <w:sz w:val="28"/>
          <w:szCs w:val="28"/>
        </w:rPr>
        <w:t xml:space="preserve">McGuire moved to forward a recommendation to the Board of Adjustment to approve FCU-22-09, Sorensen seconded the motion.  </w:t>
      </w:r>
    </w:p>
    <w:p w14:paraId="7AD8C2E2" w14:textId="524492C9" w:rsidR="00EA05BF" w:rsidRDefault="00EA05BF" w:rsidP="00076017">
      <w:pPr>
        <w:rPr>
          <w:rFonts w:cs="Times New Roman"/>
          <w:bCs/>
          <w:sz w:val="28"/>
          <w:szCs w:val="28"/>
        </w:rPr>
      </w:pPr>
      <w:r>
        <w:rPr>
          <w:rFonts w:cs="Times New Roman"/>
          <w:bCs/>
          <w:sz w:val="28"/>
          <w:szCs w:val="28"/>
        </w:rPr>
        <w:t>Gonzales stated this is a good use for the vacant property and the commercial corridor.</w:t>
      </w:r>
      <w:r w:rsidR="00DC2DDD">
        <w:rPr>
          <w:rFonts w:cs="Times New Roman"/>
          <w:bCs/>
          <w:sz w:val="28"/>
          <w:szCs w:val="28"/>
        </w:rPr>
        <w:t xml:space="preserve">  Sorensen stated this will be a much better location than where they are currently located, and it will add to the local economy.</w:t>
      </w:r>
    </w:p>
    <w:p w14:paraId="2BC00F39" w14:textId="531974C4" w:rsidR="00DC2DDD" w:rsidRDefault="00DC2DDD" w:rsidP="00076017">
      <w:pPr>
        <w:rPr>
          <w:rFonts w:cs="Times New Roman"/>
          <w:bCs/>
          <w:sz w:val="28"/>
          <w:szCs w:val="28"/>
        </w:rPr>
      </w:pPr>
      <w:r>
        <w:rPr>
          <w:rFonts w:cs="Times New Roman"/>
          <w:bCs/>
          <w:sz w:val="28"/>
          <w:szCs w:val="28"/>
        </w:rPr>
        <w:t>The motion passed unanimously.</w:t>
      </w:r>
    </w:p>
    <w:p w14:paraId="12A1782B" w14:textId="2FC3F267" w:rsidR="00456EE0" w:rsidRDefault="00456EE0" w:rsidP="00076017">
      <w:pPr>
        <w:rPr>
          <w:rFonts w:cs="Times New Roman"/>
          <w:bCs/>
          <w:sz w:val="28"/>
          <w:szCs w:val="28"/>
        </w:rPr>
      </w:pPr>
      <w:r>
        <w:rPr>
          <w:rFonts w:cs="Times New Roman"/>
          <w:bCs/>
          <w:sz w:val="28"/>
          <w:szCs w:val="28"/>
        </w:rPr>
        <w:t>This application will be considered by the Board of Adjustment on Tuesday</w:t>
      </w:r>
      <w:r w:rsidR="00A33BE6">
        <w:rPr>
          <w:rFonts w:cs="Times New Roman"/>
          <w:bCs/>
          <w:sz w:val="28"/>
          <w:szCs w:val="28"/>
        </w:rPr>
        <w:t>,</w:t>
      </w:r>
      <w:r>
        <w:rPr>
          <w:rFonts w:cs="Times New Roman"/>
          <w:bCs/>
          <w:sz w:val="28"/>
          <w:szCs w:val="28"/>
        </w:rPr>
        <w:t xml:space="preserve"> June 7, 2022, at 6 p.m. at the Flathead County Fair and Event Center</w:t>
      </w:r>
      <w:r w:rsidR="00A33BE6">
        <w:rPr>
          <w:rFonts w:cs="Times New Roman"/>
          <w:bCs/>
          <w:sz w:val="28"/>
          <w:szCs w:val="28"/>
        </w:rPr>
        <w:t>, 4-H building, 265 North Meridian Road, Kalispell.</w:t>
      </w:r>
    </w:p>
    <w:p w14:paraId="3BD9F41A" w14:textId="77777777" w:rsidR="00F467D2" w:rsidRDefault="00F467D2" w:rsidP="00F467D2">
      <w:pPr>
        <w:rPr>
          <w:rFonts w:cs="Times New Roman"/>
          <w:b/>
          <w:sz w:val="28"/>
          <w:szCs w:val="28"/>
        </w:rPr>
      </w:pPr>
      <w:r w:rsidRPr="006F7D82">
        <w:rPr>
          <w:rFonts w:cs="Times New Roman"/>
          <w:b/>
          <w:sz w:val="28"/>
          <w:szCs w:val="28"/>
        </w:rPr>
        <w:t>Application:</w:t>
      </w:r>
    </w:p>
    <w:p w14:paraId="33766DA0" w14:textId="4CDA97AF" w:rsidR="00F467D2" w:rsidRPr="005768E8" w:rsidRDefault="00F467D2" w:rsidP="005768E8">
      <w:pPr>
        <w:tabs>
          <w:tab w:val="left" w:pos="-720"/>
        </w:tabs>
        <w:rPr>
          <w:b/>
          <w:bCs/>
          <w:sz w:val="28"/>
          <w:szCs w:val="28"/>
          <w:u w:val="single"/>
        </w:rPr>
      </w:pPr>
      <w:r w:rsidRPr="00286898">
        <w:rPr>
          <w:b/>
          <w:bCs/>
          <w:sz w:val="28"/>
          <w:szCs w:val="28"/>
          <w:u w:val="single"/>
        </w:rPr>
        <w:t>FZC-22-07</w:t>
      </w:r>
      <w:r w:rsidRPr="00286898">
        <w:rPr>
          <w:sz w:val="28"/>
          <w:szCs w:val="28"/>
        </w:rPr>
        <w:t xml:space="preserve"> A zone change request from Sands Surveying, Inc. on behalf of Tomas Garcia for property within the Bigfork Zoning District.  The proposal would change the zoning on a parcel of land located at 1414 Bigfork Stage, near Bigfork, MT from </w:t>
      </w:r>
      <w:r w:rsidRPr="00286898">
        <w:rPr>
          <w:i/>
          <w:iCs/>
          <w:sz w:val="28"/>
          <w:szCs w:val="28"/>
        </w:rPr>
        <w:t xml:space="preserve">SAG-5 (Suburban Agricultural) </w:t>
      </w:r>
      <w:r w:rsidRPr="00286898">
        <w:rPr>
          <w:sz w:val="28"/>
          <w:szCs w:val="28"/>
        </w:rPr>
        <w:t>to</w:t>
      </w:r>
      <w:r w:rsidRPr="00286898">
        <w:rPr>
          <w:i/>
          <w:iCs/>
          <w:sz w:val="28"/>
          <w:szCs w:val="28"/>
        </w:rPr>
        <w:t xml:space="preserve"> R-1 (Suburban Residential). </w:t>
      </w:r>
      <w:r w:rsidRPr="00286898">
        <w:rPr>
          <w:sz w:val="28"/>
          <w:szCs w:val="28"/>
        </w:rPr>
        <w:t>The total acreage involved in the request is 10.037 acres</w:t>
      </w:r>
      <w:r w:rsidR="00286898">
        <w:rPr>
          <w:sz w:val="28"/>
          <w:szCs w:val="28"/>
        </w:rPr>
        <w:t>.</w:t>
      </w:r>
    </w:p>
    <w:p w14:paraId="61586758" w14:textId="78F9E7BE" w:rsidR="00F467D2" w:rsidRDefault="00F467D2" w:rsidP="00F467D2">
      <w:pPr>
        <w:rPr>
          <w:rFonts w:cs="Times New Roman"/>
          <w:bCs/>
          <w:sz w:val="28"/>
          <w:szCs w:val="28"/>
        </w:rPr>
      </w:pPr>
      <w:r w:rsidRPr="005E3AF0">
        <w:rPr>
          <w:rFonts w:cs="Times New Roman"/>
          <w:b/>
          <w:sz w:val="28"/>
          <w:szCs w:val="28"/>
        </w:rPr>
        <w:t>Staff Report:</w:t>
      </w:r>
    </w:p>
    <w:p w14:paraId="263C55B1" w14:textId="7E173186" w:rsidR="005768E8" w:rsidRDefault="005768E8" w:rsidP="00F467D2">
      <w:pPr>
        <w:rPr>
          <w:rFonts w:cs="Times New Roman"/>
          <w:bCs/>
          <w:sz w:val="28"/>
          <w:szCs w:val="28"/>
        </w:rPr>
      </w:pPr>
      <w:r>
        <w:rPr>
          <w:rFonts w:cs="Times New Roman"/>
          <w:bCs/>
          <w:sz w:val="28"/>
          <w:szCs w:val="28"/>
        </w:rPr>
        <w:t xml:space="preserve">Eric Mack presented the staff report.  He stated that the subject </w:t>
      </w:r>
      <w:r w:rsidR="003B6472">
        <w:rPr>
          <w:rFonts w:cs="Times New Roman"/>
          <w:bCs/>
          <w:sz w:val="28"/>
          <w:szCs w:val="28"/>
        </w:rPr>
        <w:t xml:space="preserve">10.037 acres, zoned </w:t>
      </w:r>
      <w:r>
        <w:rPr>
          <w:rFonts w:cs="Times New Roman"/>
          <w:bCs/>
          <w:sz w:val="28"/>
          <w:szCs w:val="28"/>
        </w:rPr>
        <w:t>SAG-5</w:t>
      </w:r>
      <w:r w:rsidR="00324726">
        <w:rPr>
          <w:rFonts w:cs="Times New Roman"/>
          <w:bCs/>
          <w:sz w:val="28"/>
          <w:szCs w:val="28"/>
        </w:rPr>
        <w:t xml:space="preserve">, </w:t>
      </w:r>
      <w:r>
        <w:rPr>
          <w:rFonts w:cs="Times New Roman"/>
          <w:bCs/>
          <w:sz w:val="28"/>
          <w:szCs w:val="28"/>
        </w:rPr>
        <w:t>is currently divided into two parcels.</w:t>
      </w:r>
      <w:r w:rsidR="00324726">
        <w:rPr>
          <w:rFonts w:cs="Times New Roman"/>
          <w:bCs/>
          <w:sz w:val="28"/>
          <w:szCs w:val="28"/>
        </w:rPr>
        <w:t xml:space="preserve">  A zone change to R-1 would create 8 additional lots.</w:t>
      </w:r>
    </w:p>
    <w:p w14:paraId="5AD3E2B4" w14:textId="7E7D2915" w:rsidR="00324726" w:rsidRDefault="00324726" w:rsidP="00F467D2">
      <w:pPr>
        <w:rPr>
          <w:rFonts w:cs="Times New Roman"/>
          <w:bCs/>
          <w:sz w:val="28"/>
          <w:szCs w:val="28"/>
        </w:rPr>
      </w:pPr>
      <w:r>
        <w:rPr>
          <w:rFonts w:cs="Times New Roman"/>
          <w:bCs/>
          <w:sz w:val="28"/>
          <w:szCs w:val="28"/>
        </w:rPr>
        <w:t>Q. Michaud:  The applica</w:t>
      </w:r>
      <w:r w:rsidR="006332FC">
        <w:rPr>
          <w:rFonts w:cs="Times New Roman"/>
          <w:bCs/>
          <w:sz w:val="28"/>
          <w:szCs w:val="28"/>
        </w:rPr>
        <w:t>tion states the property owner wants to create 4 lots for a family transfer to his children, but the application is for a zone change to R-1.  He can divide and transfer the property without the zone change.</w:t>
      </w:r>
      <w:r w:rsidR="00F16AB8">
        <w:rPr>
          <w:rFonts w:cs="Times New Roman"/>
          <w:bCs/>
          <w:sz w:val="28"/>
          <w:szCs w:val="28"/>
        </w:rPr>
        <w:t xml:space="preserve">  A. Mack:  Yes, that is possible.</w:t>
      </w:r>
    </w:p>
    <w:p w14:paraId="62CE0CCE" w14:textId="1A610746" w:rsidR="00CA2DF5" w:rsidRDefault="00CA2DF5" w:rsidP="00F467D2">
      <w:pPr>
        <w:rPr>
          <w:rFonts w:cs="Times New Roman"/>
          <w:bCs/>
          <w:sz w:val="28"/>
          <w:szCs w:val="28"/>
        </w:rPr>
      </w:pPr>
      <w:r>
        <w:rPr>
          <w:rFonts w:cs="Times New Roman"/>
          <w:bCs/>
          <w:sz w:val="28"/>
          <w:szCs w:val="28"/>
        </w:rPr>
        <w:t>Q. Sorensen:  Where is Bigfork Water and Sewer from this property?  A.</w:t>
      </w:r>
      <w:r w:rsidR="003B6472">
        <w:rPr>
          <w:rFonts w:cs="Times New Roman"/>
          <w:bCs/>
          <w:sz w:val="28"/>
          <w:szCs w:val="28"/>
        </w:rPr>
        <w:t xml:space="preserve"> Julie Spencer of Bigfork Water and Sewer stated that it is</w:t>
      </w:r>
      <w:r w:rsidR="00F16AB8">
        <w:rPr>
          <w:rFonts w:cs="Times New Roman"/>
          <w:bCs/>
          <w:sz w:val="28"/>
          <w:szCs w:val="28"/>
        </w:rPr>
        <w:t xml:space="preserve"> about</w:t>
      </w:r>
      <w:r w:rsidR="003B6472">
        <w:rPr>
          <w:rFonts w:cs="Times New Roman"/>
          <w:bCs/>
          <w:sz w:val="28"/>
          <w:szCs w:val="28"/>
        </w:rPr>
        <w:t xml:space="preserve"> ¼ mile from the subject property.</w:t>
      </w:r>
    </w:p>
    <w:p w14:paraId="1760CE0A" w14:textId="49A9C412" w:rsidR="00F16AB8" w:rsidRDefault="00F16AB8" w:rsidP="00F467D2">
      <w:pPr>
        <w:rPr>
          <w:rFonts w:cs="Times New Roman"/>
          <w:bCs/>
          <w:sz w:val="28"/>
          <w:szCs w:val="28"/>
        </w:rPr>
      </w:pPr>
      <w:r>
        <w:rPr>
          <w:rFonts w:cs="Times New Roman"/>
          <w:bCs/>
          <w:sz w:val="28"/>
          <w:szCs w:val="28"/>
        </w:rPr>
        <w:t>Q. McGuire:  How many feet are in a rod?  A. Mack:</w:t>
      </w:r>
      <w:r w:rsidR="00106835">
        <w:rPr>
          <w:rFonts w:cs="Times New Roman"/>
          <w:bCs/>
          <w:sz w:val="28"/>
          <w:szCs w:val="28"/>
        </w:rPr>
        <w:t xml:space="preserve"> 16.5 feet.</w:t>
      </w:r>
    </w:p>
    <w:p w14:paraId="10D3D30A" w14:textId="64145831" w:rsidR="00106835" w:rsidRDefault="00106835" w:rsidP="00F467D2">
      <w:pPr>
        <w:rPr>
          <w:rFonts w:cs="Times New Roman"/>
          <w:bCs/>
          <w:sz w:val="28"/>
          <w:szCs w:val="28"/>
        </w:rPr>
      </w:pPr>
      <w:r>
        <w:rPr>
          <w:rFonts w:cs="Times New Roman"/>
          <w:bCs/>
          <w:sz w:val="28"/>
          <w:szCs w:val="28"/>
        </w:rPr>
        <w:t xml:space="preserve">Q. Johnson:  </w:t>
      </w:r>
      <w:r w:rsidR="00BD4854">
        <w:rPr>
          <w:rFonts w:cs="Times New Roman"/>
          <w:bCs/>
          <w:sz w:val="28"/>
          <w:szCs w:val="28"/>
        </w:rPr>
        <w:t>One acre of this land is wetland leaving only 9 acres buildable.</w:t>
      </w:r>
    </w:p>
    <w:p w14:paraId="17817B1B" w14:textId="145D1A72" w:rsidR="00F467D2" w:rsidRPr="00106835" w:rsidRDefault="00106835" w:rsidP="00F467D2">
      <w:pPr>
        <w:rPr>
          <w:rFonts w:cs="Times New Roman"/>
          <w:bCs/>
          <w:sz w:val="28"/>
          <w:szCs w:val="28"/>
        </w:rPr>
      </w:pPr>
      <w:r>
        <w:rPr>
          <w:rFonts w:cs="Times New Roman"/>
          <w:bCs/>
          <w:sz w:val="28"/>
          <w:szCs w:val="28"/>
        </w:rPr>
        <w:t>Q. Sorensen:  If this property is subdivided into 10 lots, would BLUAC review it as a subdivision?  A. Mack:  Yes</w:t>
      </w:r>
    </w:p>
    <w:p w14:paraId="3E41D538" w14:textId="7A02125E" w:rsidR="00F467D2" w:rsidRDefault="00F467D2" w:rsidP="00F467D2">
      <w:pPr>
        <w:rPr>
          <w:rFonts w:cs="Times New Roman"/>
          <w:b/>
          <w:sz w:val="28"/>
          <w:szCs w:val="28"/>
        </w:rPr>
      </w:pPr>
      <w:r>
        <w:rPr>
          <w:rFonts w:cs="Times New Roman"/>
          <w:b/>
          <w:sz w:val="28"/>
          <w:szCs w:val="28"/>
        </w:rPr>
        <w:t>Applicant Report:</w:t>
      </w:r>
    </w:p>
    <w:p w14:paraId="3C87982F" w14:textId="08EAF003" w:rsidR="00BD4854" w:rsidRDefault="00BD4854" w:rsidP="00F467D2">
      <w:pPr>
        <w:rPr>
          <w:rFonts w:cs="Times New Roman"/>
          <w:bCs/>
          <w:sz w:val="28"/>
          <w:szCs w:val="28"/>
        </w:rPr>
      </w:pPr>
      <w:r>
        <w:rPr>
          <w:rFonts w:cs="Times New Roman"/>
          <w:bCs/>
          <w:sz w:val="28"/>
          <w:szCs w:val="28"/>
        </w:rPr>
        <w:lastRenderedPageBreak/>
        <w:t>Donna Valad</w:t>
      </w:r>
      <w:r w:rsidR="002D64FF">
        <w:rPr>
          <w:rFonts w:cs="Times New Roman"/>
          <w:bCs/>
          <w:sz w:val="28"/>
          <w:szCs w:val="28"/>
        </w:rPr>
        <w:t>e</w:t>
      </w:r>
      <w:r>
        <w:rPr>
          <w:rFonts w:cs="Times New Roman"/>
          <w:bCs/>
          <w:sz w:val="28"/>
          <w:szCs w:val="28"/>
        </w:rPr>
        <w:t xml:space="preserve"> of Sands Engineering represented the applicant and property owner.  The applicant wishes to family transfer 3 lots to his children and keep one lot.</w:t>
      </w:r>
    </w:p>
    <w:p w14:paraId="25457D5F" w14:textId="380666FA" w:rsidR="00930A8B" w:rsidRDefault="00930A8B" w:rsidP="00F467D2">
      <w:pPr>
        <w:rPr>
          <w:rFonts w:cs="Times New Roman"/>
          <w:bCs/>
          <w:sz w:val="28"/>
          <w:szCs w:val="28"/>
        </w:rPr>
      </w:pPr>
      <w:r>
        <w:rPr>
          <w:rFonts w:cs="Times New Roman"/>
          <w:bCs/>
          <w:sz w:val="28"/>
          <w:szCs w:val="28"/>
        </w:rPr>
        <w:t>Q. Johnson:  If this becomes 10 lots would there be 10 water and septic systems, or would it hook up to Bigfork Water and Sewer?  A. Valad</w:t>
      </w:r>
      <w:r w:rsidR="002D64FF">
        <w:rPr>
          <w:rFonts w:cs="Times New Roman"/>
          <w:bCs/>
          <w:sz w:val="28"/>
          <w:szCs w:val="28"/>
        </w:rPr>
        <w:t>e</w:t>
      </w:r>
      <w:r>
        <w:rPr>
          <w:rFonts w:cs="Times New Roman"/>
          <w:bCs/>
          <w:sz w:val="28"/>
          <w:szCs w:val="28"/>
        </w:rPr>
        <w:t>:  It depends on any agreement with Bigfork Water and Sewer, but the plan is for individual wells and septic systems.  If this was a family transfer</w:t>
      </w:r>
      <w:r w:rsidR="00A1200B">
        <w:rPr>
          <w:rFonts w:cs="Times New Roman"/>
          <w:bCs/>
          <w:sz w:val="28"/>
          <w:szCs w:val="28"/>
        </w:rPr>
        <w:t xml:space="preserve"> there would be other issues that would need to be addressed, such as major or minor subdivision.</w:t>
      </w:r>
    </w:p>
    <w:p w14:paraId="3F17CFB3" w14:textId="675AD0C1" w:rsidR="00A1200B" w:rsidRPr="00BD4854" w:rsidRDefault="00A1200B" w:rsidP="00F467D2">
      <w:pPr>
        <w:rPr>
          <w:rFonts w:cs="Times New Roman"/>
          <w:b/>
          <w:sz w:val="28"/>
          <w:szCs w:val="28"/>
        </w:rPr>
      </w:pPr>
      <w:r>
        <w:rPr>
          <w:rFonts w:cs="Times New Roman"/>
          <w:bCs/>
          <w:sz w:val="28"/>
          <w:szCs w:val="28"/>
        </w:rPr>
        <w:t>Q. Sorensen:  It is a steep grade dow</w:t>
      </w:r>
      <w:r w:rsidR="00691AA4">
        <w:rPr>
          <w:rFonts w:cs="Times New Roman"/>
          <w:bCs/>
          <w:sz w:val="28"/>
          <w:szCs w:val="28"/>
        </w:rPr>
        <w:t>n</w:t>
      </w:r>
      <w:r>
        <w:rPr>
          <w:rFonts w:cs="Times New Roman"/>
          <w:bCs/>
          <w:sz w:val="28"/>
          <w:szCs w:val="28"/>
        </w:rPr>
        <w:t xml:space="preserve"> from the road </w:t>
      </w:r>
      <w:r w:rsidR="00691AA4">
        <w:rPr>
          <w:rFonts w:cs="Times New Roman"/>
          <w:bCs/>
          <w:sz w:val="28"/>
          <w:szCs w:val="28"/>
        </w:rPr>
        <w:t>into the property.  How much is buildable?  A. Valade:  Due to the slope and wetland there are building challenges on the property.</w:t>
      </w:r>
    </w:p>
    <w:p w14:paraId="7E9D8CAC" w14:textId="77777777" w:rsidR="00F467D2" w:rsidRDefault="00F467D2" w:rsidP="00F467D2">
      <w:pPr>
        <w:rPr>
          <w:rFonts w:cs="Times New Roman"/>
          <w:b/>
          <w:sz w:val="28"/>
          <w:szCs w:val="28"/>
        </w:rPr>
      </w:pPr>
      <w:r>
        <w:rPr>
          <w:rFonts w:cs="Times New Roman"/>
          <w:b/>
          <w:sz w:val="28"/>
          <w:szCs w:val="28"/>
        </w:rPr>
        <w:t>Public Agency Comments:</w:t>
      </w:r>
    </w:p>
    <w:p w14:paraId="7D2A9FB0" w14:textId="0F539004" w:rsidR="00F467D2" w:rsidRPr="00691AA4" w:rsidRDefault="00691AA4" w:rsidP="00F467D2">
      <w:pPr>
        <w:rPr>
          <w:rFonts w:cs="Times New Roman"/>
          <w:bCs/>
          <w:sz w:val="28"/>
          <w:szCs w:val="28"/>
        </w:rPr>
      </w:pPr>
      <w:r>
        <w:rPr>
          <w:rFonts w:cs="Times New Roman"/>
          <w:bCs/>
          <w:sz w:val="28"/>
          <w:szCs w:val="28"/>
        </w:rPr>
        <w:t xml:space="preserve">Julie Spencer of Bigfork Water and Sewer stated the property is not annexed into the district, however, due to issues with septic and wells in the area it would be beneficial to have </w:t>
      </w:r>
      <w:r w:rsidR="007D1513">
        <w:rPr>
          <w:rFonts w:cs="Times New Roman"/>
          <w:bCs/>
          <w:sz w:val="28"/>
          <w:szCs w:val="28"/>
        </w:rPr>
        <w:t>infrastructure in the area and then annex into the district.</w:t>
      </w:r>
    </w:p>
    <w:p w14:paraId="673D10DB" w14:textId="77777777" w:rsidR="00F467D2" w:rsidRDefault="00F467D2" w:rsidP="00F467D2">
      <w:pPr>
        <w:rPr>
          <w:rFonts w:cs="Times New Roman"/>
          <w:b/>
          <w:sz w:val="28"/>
          <w:szCs w:val="28"/>
        </w:rPr>
      </w:pPr>
      <w:r>
        <w:rPr>
          <w:rFonts w:cs="Times New Roman"/>
          <w:b/>
          <w:sz w:val="28"/>
          <w:szCs w:val="28"/>
        </w:rPr>
        <w:t>Public Comments:</w:t>
      </w:r>
    </w:p>
    <w:p w14:paraId="2CBC8D62" w14:textId="0B47577C" w:rsidR="00F467D2" w:rsidRDefault="00A23993" w:rsidP="00F467D2">
      <w:pPr>
        <w:rPr>
          <w:rFonts w:cs="Times New Roman"/>
          <w:bCs/>
          <w:sz w:val="28"/>
          <w:szCs w:val="28"/>
        </w:rPr>
      </w:pPr>
      <w:r>
        <w:rPr>
          <w:rFonts w:cs="Times New Roman"/>
          <w:bCs/>
          <w:sz w:val="28"/>
          <w:szCs w:val="28"/>
        </w:rPr>
        <w:t xml:space="preserve">Brett Johnsen-1190 Bigfork Stage Road, Bigfork.  I am not opposed the property owner benefiting financially from subdividing his property, however, changing the zoning to R-1 would add more cars to an overused, dangerous road.  </w:t>
      </w:r>
      <w:r w:rsidR="00605786">
        <w:rPr>
          <w:rFonts w:cs="Times New Roman"/>
          <w:bCs/>
          <w:sz w:val="28"/>
          <w:szCs w:val="28"/>
        </w:rPr>
        <w:t>The road needs to be made safer with a lower speed limit not adding to the traffic with a subdivision of this property.  Jen Johnsen added that the road is dangerous with ice in the winter and vehicles slide off the road.</w:t>
      </w:r>
      <w:r w:rsidR="008A72B3">
        <w:rPr>
          <w:rFonts w:cs="Times New Roman"/>
          <w:bCs/>
          <w:sz w:val="28"/>
          <w:szCs w:val="28"/>
        </w:rPr>
        <w:t xml:space="preserve">  High vehicle speed makes it dangerous for pedestrians on the road.</w:t>
      </w:r>
    </w:p>
    <w:p w14:paraId="4AF3E4A5" w14:textId="30B3657E" w:rsidR="008A72B3" w:rsidRPr="00A23993" w:rsidRDefault="008A72B3" w:rsidP="00F467D2">
      <w:pPr>
        <w:rPr>
          <w:rFonts w:cs="Times New Roman"/>
          <w:bCs/>
          <w:sz w:val="28"/>
          <w:szCs w:val="28"/>
        </w:rPr>
      </w:pPr>
      <w:r>
        <w:rPr>
          <w:rFonts w:cs="Times New Roman"/>
          <w:bCs/>
          <w:sz w:val="28"/>
          <w:szCs w:val="28"/>
        </w:rPr>
        <w:t xml:space="preserve">Debi Bork:  We </w:t>
      </w:r>
      <w:r w:rsidR="004E3427">
        <w:rPr>
          <w:rFonts w:cs="Times New Roman"/>
          <w:bCs/>
          <w:sz w:val="28"/>
          <w:szCs w:val="28"/>
        </w:rPr>
        <w:t>are concerned about the density of this project and</w:t>
      </w:r>
      <w:r>
        <w:rPr>
          <w:rFonts w:cs="Times New Roman"/>
          <w:bCs/>
          <w:sz w:val="28"/>
          <w:szCs w:val="28"/>
        </w:rPr>
        <w:t xml:space="preserve"> </w:t>
      </w:r>
      <w:r w:rsidR="004E3427">
        <w:rPr>
          <w:rFonts w:cs="Times New Roman"/>
          <w:bCs/>
          <w:sz w:val="28"/>
          <w:szCs w:val="28"/>
        </w:rPr>
        <w:t>h</w:t>
      </w:r>
      <w:r>
        <w:rPr>
          <w:rFonts w:cs="Times New Roman"/>
          <w:bCs/>
          <w:sz w:val="28"/>
          <w:szCs w:val="28"/>
        </w:rPr>
        <w:t>ow</w:t>
      </w:r>
      <w:r w:rsidR="004E3427">
        <w:rPr>
          <w:rFonts w:cs="Times New Roman"/>
          <w:bCs/>
          <w:sz w:val="28"/>
          <w:szCs w:val="28"/>
        </w:rPr>
        <w:t xml:space="preserve"> </w:t>
      </w:r>
      <w:r>
        <w:rPr>
          <w:rFonts w:cs="Times New Roman"/>
          <w:bCs/>
          <w:sz w:val="28"/>
          <w:szCs w:val="28"/>
        </w:rPr>
        <w:t>more wells and septic</w:t>
      </w:r>
      <w:r w:rsidR="004E3427">
        <w:rPr>
          <w:rFonts w:cs="Times New Roman"/>
          <w:bCs/>
          <w:sz w:val="28"/>
          <w:szCs w:val="28"/>
        </w:rPr>
        <w:t xml:space="preserve"> systems would</w:t>
      </w:r>
      <w:r>
        <w:rPr>
          <w:rFonts w:cs="Times New Roman"/>
          <w:bCs/>
          <w:sz w:val="28"/>
          <w:szCs w:val="28"/>
        </w:rPr>
        <w:t xml:space="preserve"> </w:t>
      </w:r>
      <w:r w:rsidR="004E3427">
        <w:rPr>
          <w:rFonts w:cs="Times New Roman"/>
          <w:bCs/>
          <w:sz w:val="28"/>
          <w:szCs w:val="28"/>
        </w:rPr>
        <w:t>affect us</w:t>
      </w:r>
      <w:r>
        <w:rPr>
          <w:rFonts w:cs="Times New Roman"/>
          <w:bCs/>
          <w:sz w:val="28"/>
          <w:szCs w:val="28"/>
        </w:rPr>
        <w:t>.</w:t>
      </w:r>
      <w:r w:rsidR="004E3427">
        <w:rPr>
          <w:rFonts w:cs="Times New Roman"/>
          <w:bCs/>
          <w:sz w:val="28"/>
          <w:szCs w:val="28"/>
        </w:rPr>
        <w:t xml:space="preserve">  I would like to see this annexed into Bigfork Water and Sewer.  The road access to the property is difficult.  Bigfork Stage Road is very busy and icy in the winter.</w:t>
      </w:r>
    </w:p>
    <w:p w14:paraId="5888AAB0" w14:textId="6D4962F2" w:rsidR="00F467D2" w:rsidRDefault="00F467D2" w:rsidP="00F467D2">
      <w:pPr>
        <w:rPr>
          <w:rFonts w:cs="Times New Roman"/>
          <w:b/>
          <w:sz w:val="28"/>
          <w:szCs w:val="28"/>
        </w:rPr>
      </w:pPr>
      <w:r>
        <w:rPr>
          <w:rFonts w:cs="Times New Roman"/>
          <w:b/>
          <w:sz w:val="28"/>
          <w:szCs w:val="28"/>
        </w:rPr>
        <w:t>Staff Reply:</w:t>
      </w:r>
    </w:p>
    <w:p w14:paraId="0E0903B9" w14:textId="718EEA3C" w:rsidR="00F467D2" w:rsidRPr="00522D93" w:rsidRDefault="00522D93" w:rsidP="00F467D2">
      <w:pPr>
        <w:rPr>
          <w:rFonts w:cs="Times New Roman"/>
          <w:bCs/>
          <w:sz w:val="28"/>
          <w:szCs w:val="28"/>
        </w:rPr>
      </w:pPr>
      <w:r>
        <w:rPr>
          <w:rFonts w:cs="Times New Roman"/>
          <w:bCs/>
          <w:sz w:val="28"/>
          <w:szCs w:val="28"/>
        </w:rPr>
        <w:t>None</w:t>
      </w:r>
    </w:p>
    <w:p w14:paraId="0AE08543" w14:textId="77777777" w:rsidR="00F467D2" w:rsidRDefault="00F467D2" w:rsidP="00F467D2">
      <w:pPr>
        <w:rPr>
          <w:rFonts w:cs="Times New Roman"/>
          <w:b/>
          <w:sz w:val="28"/>
          <w:szCs w:val="28"/>
        </w:rPr>
      </w:pPr>
      <w:r>
        <w:rPr>
          <w:rFonts w:cs="Times New Roman"/>
          <w:b/>
          <w:sz w:val="28"/>
          <w:szCs w:val="28"/>
        </w:rPr>
        <w:t>Applicant Reply:</w:t>
      </w:r>
    </w:p>
    <w:p w14:paraId="6264FF87" w14:textId="68A94E06" w:rsidR="00F467D2" w:rsidRPr="00522D93" w:rsidRDefault="00522D93" w:rsidP="00F467D2">
      <w:pPr>
        <w:rPr>
          <w:rFonts w:cs="Times New Roman"/>
          <w:bCs/>
          <w:sz w:val="28"/>
          <w:szCs w:val="28"/>
        </w:rPr>
      </w:pPr>
      <w:r>
        <w:rPr>
          <w:rFonts w:cs="Times New Roman"/>
          <w:bCs/>
          <w:sz w:val="28"/>
          <w:szCs w:val="28"/>
        </w:rPr>
        <w:t>Donna Valad</w:t>
      </w:r>
      <w:r w:rsidR="002D64FF">
        <w:rPr>
          <w:rFonts w:cs="Times New Roman"/>
          <w:bCs/>
          <w:sz w:val="28"/>
          <w:szCs w:val="28"/>
        </w:rPr>
        <w:t>e</w:t>
      </w:r>
      <w:r>
        <w:rPr>
          <w:rFonts w:cs="Times New Roman"/>
          <w:bCs/>
          <w:sz w:val="28"/>
          <w:szCs w:val="28"/>
        </w:rPr>
        <w:t xml:space="preserve"> stated that in subdivision review or family transfer </w:t>
      </w:r>
      <w:r w:rsidR="00F43A35">
        <w:rPr>
          <w:rFonts w:cs="Times New Roman"/>
          <w:bCs/>
          <w:sz w:val="28"/>
          <w:szCs w:val="28"/>
        </w:rPr>
        <w:t>the property lots must prove to county Environmental Health that the septic and wells are safe</w:t>
      </w:r>
      <w:r w:rsidR="00545AD6">
        <w:rPr>
          <w:rFonts w:cs="Times New Roman"/>
          <w:bCs/>
          <w:sz w:val="28"/>
          <w:szCs w:val="28"/>
        </w:rPr>
        <w:t>,</w:t>
      </w:r>
      <w:r w:rsidR="00F43A35">
        <w:rPr>
          <w:rFonts w:cs="Times New Roman"/>
          <w:bCs/>
          <w:sz w:val="28"/>
          <w:szCs w:val="28"/>
        </w:rPr>
        <w:t xml:space="preserve"> and they must be approved by the required agencies and the permits</w:t>
      </w:r>
      <w:r w:rsidR="00545AD6">
        <w:rPr>
          <w:rFonts w:cs="Times New Roman"/>
          <w:bCs/>
          <w:sz w:val="28"/>
          <w:szCs w:val="28"/>
        </w:rPr>
        <w:t xml:space="preserve"> granted</w:t>
      </w:r>
      <w:r w:rsidR="00F43A35">
        <w:rPr>
          <w:rFonts w:cs="Times New Roman"/>
          <w:bCs/>
          <w:sz w:val="28"/>
          <w:szCs w:val="28"/>
        </w:rPr>
        <w:t>.</w:t>
      </w:r>
    </w:p>
    <w:p w14:paraId="57ABD3FB" w14:textId="77777777" w:rsidR="00F467D2" w:rsidRDefault="00F467D2" w:rsidP="00F467D2">
      <w:pPr>
        <w:rPr>
          <w:rFonts w:cs="Times New Roman"/>
          <w:b/>
          <w:sz w:val="28"/>
          <w:szCs w:val="28"/>
        </w:rPr>
      </w:pPr>
      <w:r>
        <w:rPr>
          <w:rFonts w:cs="Times New Roman"/>
          <w:b/>
          <w:sz w:val="28"/>
          <w:szCs w:val="28"/>
        </w:rPr>
        <w:t>Committee Discussion:</w:t>
      </w:r>
    </w:p>
    <w:p w14:paraId="75F01A46" w14:textId="422327C7" w:rsidR="00F467D2" w:rsidRPr="00F43A35" w:rsidRDefault="00F43A35" w:rsidP="00F467D2">
      <w:pPr>
        <w:rPr>
          <w:rFonts w:cs="Times New Roman"/>
          <w:bCs/>
          <w:sz w:val="28"/>
          <w:szCs w:val="28"/>
        </w:rPr>
      </w:pPr>
      <w:r>
        <w:rPr>
          <w:rFonts w:cs="Times New Roman"/>
          <w:bCs/>
          <w:sz w:val="28"/>
          <w:szCs w:val="28"/>
        </w:rPr>
        <w:t xml:space="preserve">Sorensen asked staff if there </w:t>
      </w:r>
      <w:r w:rsidR="00545AD6">
        <w:rPr>
          <w:rFonts w:cs="Times New Roman"/>
          <w:bCs/>
          <w:sz w:val="28"/>
          <w:szCs w:val="28"/>
        </w:rPr>
        <w:t xml:space="preserve">was </w:t>
      </w:r>
      <w:r>
        <w:rPr>
          <w:rFonts w:cs="Times New Roman"/>
          <w:bCs/>
          <w:sz w:val="28"/>
          <w:szCs w:val="28"/>
        </w:rPr>
        <w:t xml:space="preserve">any other zone between SAG-5 and </w:t>
      </w:r>
      <w:r w:rsidR="00545AD6">
        <w:rPr>
          <w:rFonts w:cs="Times New Roman"/>
          <w:bCs/>
          <w:sz w:val="28"/>
          <w:szCs w:val="28"/>
        </w:rPr>
        <w:t xml:space="preserve">R-1.  Mack replied, R-2.5.  Sorensen stated the property has limitations and we should consider </w:t>
      </w:r>
      <w:r w:rsidR="00545AD6">
        <w:rPr>
          <w:rFonts w:cs="Times New Roman"/>
          <w:bCs/>
          <w:sz w:val="28"/>
          <w:szCs w:val="28"/>
        </w:rPr>
        <w:lastRenderedPageBreak/>
        <w:t>R-2.5.  McGuire stated that we would have to deny the application, then recommend the alternative R-2.5 zoning.  Mack stated that the Planning Board has done just that with other applications</w:t>
      </w:r>
      <w:r w:rsidR="00BC601D">
        <w:rPr>
          <w:rFonts w:cs="Times New Roman"/>
          <w:bCs/>
          <w:sz w:val="28"/>
          <w:szCs w:val="28"/>
        </w:rPr>
        <w:t xml:space="preserve"> to recommend lower density zoning.</w:t>
      </w:r>
      <w:r w:rsidR="0080392F">
        <w:rPr>
          <w:rFonts w:cs="Times New Roman"/>
          <w:bCs/>
          <w:sz w:val="28"/>
          <w:szCs w:val="28"/>
        </w:rPr>
        <w:t xml:space="preserve">  Sorensen stated if they do a family transfer BLUAC has no input but with a zone change there is BLUAC oversight.  Valad</w:t>
      </w:r>
      <w:r w:rsidR="002D64FF">
        <w:rPr>
          <w:rFonts w:cs="Times New Roman"/>
          <w:bCs/>
          <w:sz w:val="28"/>
          <w:szCs w:val="28"/>
        </w:rPr>
        <w:t>e</w:t>
      </w:r>
      <w:r w:rsidR="0080392F">
        <w:rPr>
          <w:rFonts w:cs="Times New Roman"/>
          <w:bCs/>
          <w:sz w:val="28"/>
          <w:szCs w:val="28"/>
        </w:rPr>
        <w:t xml:space="preserve"> stated R-1 zoning was selected as the property constraints would make R</w:t>
      </w:r>
      <w:r w:rsidR="00892976">
        <w:rPr>
          <w:rFonts w:cs="Times New Roman"/>
          <w:bCs/>
          <w:sz w:val="28"/>
          <w:szCs w:val="28"/>
        </w:rPr>
        <w:t>-</w:t>
      </w:r>
      <w:r w:rsidR="0080392F">
        <w:rPr>
          <w:rFonts w:cs="Times New Roman"/>
          <w:bCs/>
          <w:sz w:val="28"/>
          <w:szCs w:val="28"/>
        </w:rPr>
        <w:t>2.5 too tight.</w:t>
      </w:r>
      <w:r w:rsidR="00892976">
        <w:rPr>
          <w:rFonts w:cs="Times New Roman"/>
          <w:bCs/>
          <w:sz w:val="28"/>
          <w:szCs w:val="28"/>
        </w:rPr>
        <w:t xml:space="preserve">  Gonzales stated that with R-2.5 on the 10 acres, assuming a division of two front lots and two rear lots, the front lots would be minimally constrained </w:t>
      </w:r>
      <w:r w:rsidR="001B5985">
        <w:rPr>
          <w:rFonts w:cs="Times New Roman"/>
          <w:bCs/>
          <w:sz w:val="28"/>
          <w:szCs w:val="28"/>
        </w:rPr>
        <w:t xml:space="preserve">by the wetland and with the 40% maximum lot coverage there would be adequate buildable space for a 1,700 square foot one story home or a 3,400 square foot two story home.  Sorensen would like to see a topo map.  </w:t>
      </w:r>
      <w:r w:rsidR="000703A8">
        <w:rPr>
          <w:rFonts w:cs="Times New Roman"/>
          <w:bCs/>
          <w:sz w:val="28"/>
          <w:szCs w:val="28"/>
        </w:rPr>
        <w:t xml:space="preserve">He also </w:t>
      </w:r>
      <w:r w:rsidR="001B5985">
        <w:rPr>
          <w:rFonts w:cs="Times New Roman"/>
          <w:bCs/>
          <w:sz w:val="28"/>
          <w:szCs w:val="28"/>
        </w:rPr>
        <w:t>agree</w:t>
      </w:r>
      <w:r w:rsidR="000703A8">
        <w:rPr>
          <w:rFonts w:cs="Times New Roman"/>
          <w:bCs/>
          <w:sz w:val="28"/>
          <w:szCs w:val="28"/>
        </w:rPr>
        <w:t>d</w:t>
      </w:r>
      <w:r w:rsidR="001B5985">
        <w:rPr>
          <w:rFonts w:cs="Times New Roman"/>
          <w:bCs/>
          <w:sz w:val="28"/>
          <w:szCs w:val="28"/>
        </w:rPr>
        <w:t xml:space="preserve"> with the neighbors that Bigfork Stage Road</w:t>
      </w:r>
      <w:r w:rsidR="000703A8">
        <w:rPr>
          <w:rFonts w:cs="Times New Roman"/>
          <w:bCs/>
          <w:sz w:val="28"/>
          <w:szCs w:val="28"/>
        </w:rPr>
        <w:t xml:space="preserve"> is not good in its current situation.  Gonzales stated that Finding of Fact #7 said the subdivision could increase traffic on the road by 42%.  Sorensen stated that the Bigfork Neighborhood Plan did not </w:t>
      </w:r>
      <w:r w:rsidR="00AE358E">
        <w:rPr>
          <w:rFonts w:cs="Times New Roman"/>
          <w:bCs/>
          <w:sz w:val="28"/>
          <w:szCs w:val="28"/>
        </w:rPr>
        <w:t>consider</w:t>
      </w:r>
      <w:r w:rsidR="000703A8">
        <w:rPr>
          <w:rFonts w:cs="Times New Roman"/>
          <w:bCs/>
          <w:sz w:val="28"/>
          <w:szCs w:val="28"/>
        </w:rPr>
        <w:t xml:space="preserve"> what would happen to that road with more subdivisions.</w:t>
      </w:r>
      <w:r w:rsidR="00AE358E">
        <w:rPr>
          <w:rFonts w:cs="Times New Roman"/>
          <w:bCs/>
          <w:sz w:val="28"/>
          <w:szCs w:val="28"/>
        </w:rPr>
        <w:t xml:space="preserve">  Perhaps a road improvement district could be formed to improve the road.  Gonzales stated it is not likely they would agree to pay $3 million a mile to improve it.  Sorensen believes it can be improved at a lesser amount.</w:t>
      </w:r>
    </w:p>
    <w:p w14:paraId="172CE452" w14:textId="77777777" w:rsidR="00F467D2" w:rsidRDefault="00F467D2" w:rsidP="00F467D2">
      <w:pPr>
        <w:rPr>
          <w:rFonts w:cs="Times New Roman"/>
          <w:b/>
          <w:sz w:val="28"/>
          <w:szCs w:val="28"/>
        </w:rPr>
      </w:pPr>
      <w:r>
        <w:rPr>
          <w:rFonts w:cs="Times New Roman"/>
          <w:b/>
          <w:sz w:val="28"/>
          <w:szCs w:val="28"/>
        </w:rPr>
        <w:t>Findings of Fact:</w:t>
      </w:r>
    </w:p>
    <w:p w14:paraId="303FDF0E" w14:textId="65C55516" w:rsidR="00F467D2" w:rsidRDefault="00AE358E" w:rsidP="00F467D2">
      <w:pPr>
        <w:rPr>
          <w:rFonts w:cs="Times New Roman"/>
          <w:bCs/>
          <w:sz w:val="28"/>
          <w:szCs w:val="28"/>
        </w:rPr>
      </w:pPr>
      <w:r>
        <w:rPr>
          <w:rFonts w:cs="Times New Roman"/>
          <w:bCs/>
          <w:sz w:val="28"/>
          <w:szCs w:val="28"/>
        </w:rPr>
        <w:t>McGuire moved; Sorensen seconded to adopt the Findings of Fact.  Gonzales asked to amend Fin</w:t>
      </w:r>
      <w:r w:rsidR="00B27868">
        <w:rPr>
          <w:rFonts w:cs="Times New Roman"/>
          <w:bCs/>
          <w:sz w:val="28"/>
          <w:szCs w:val="28"/>
        </w:rPr>
        <w:t xml:space="preserve">ding of Fact # 7, it shall read as follows:  “Effects on motorized transportation systems will be significant because </w:t>
      </w:r>
      <w:r w:rsidR="00913941">
        <w:rPr>
          <w:rFonts w:cs="Times New Roman"/>
          <w:bCs/>
          <w:sz w:val="28"/>
          <w:szCs w:val="28"/>
        </w:rPr>
        <w:t xml:space="preserve">a </w:t>
      </w:r>
      <w:r w:rsidR="00B27868">
        <w:rPr>
          <w:rFonts w:cs="Times New Roman"/>
          <w:bCs/>
          <w:sz w:val="28"/>
          <w:szCs w:val="28"/>
        </w:rPr>
        <w:t>future subdivision could increase traffic by as much as 42%.  A future subdivision would be required to address traffic increase.”</w:t>
      </w:r>
      <w:r w:rsidR="00913941">
        <w:rPr>
          <w:rFonts w:cs="Times New Roman"/>
          <w:bCs/>
          <w:sz w:val="28"/>
          <w:szCs w:val="28"/>
        </w:rPr>
        <w:t xml:space="preserve"> (Mack confirmed the percentage amount)</w:t>
      </w:r>
    </w:p>
    <w:p w14:paraId="09A531CA" w14:textId="77D7EE00" w:rsidR="00913941" w:rsidRPr="00AE358E" w:rsidRDefault="00913941" w:rsidP="00F467D2">
      <w:pPr>
        <w:rPr>
          <w:rFonts w:cs="Times New Roman"/>
          <w:bCs/>
          <w:sz w:val="28"/>
          <w:szCs w:val="28"/>
        </w:rPr>
      </w:pPr>
      <w:r>
        <w:rPr>
          <w:rFonts w:cs="Times New Roman"/>
          <w:bCs/>
          <w:sz w:val="28"/>
          <w:szCs w:val="28"/>
        </w:rPr>
        <w:t>Gonzales moved to amend Finding of Fact #7, Sorensen seconded.  The motion to adopt the Findings of Facts</w:t>
      </w:r>
      <w:r w:rsidR="00AA1884">
        <w:rPr>
          <w:rFonts w:cs="Times New Roman"/>
          <w:bCs/>
          <w:sz w:val="28"/>
          <w:szCs w:val="28"/>
        </w:rPr>
        <w:t>,</w:t>
      </w:r>
      <w:r>
        <w:rPr>
          <w:rFonts w:cs="Times New Roman"/>
          <w:bCs/>
          <w:sz w:val="28"/>
          <w:szCs w:val="28"/>
        </w:rPr>
        <w:t xml:space="preserve"> as amended</w:t>
      </w:r>
      <w:r w:rsidR="00AA1884">
        <w:rPr>
          <w:rFonts w:cs="Times New Roman"/>
          <w:bCs/>
          <w:sz w:val="28"/>
          <w:szCs w:val="28"/>
        </w:rPr>
        <w:t>, was approved unanimously.</w:t>
      </w:r>
    </w:p>
    <w:p w14:paraId="1D5CD795" w14:textId="31D261E6" w:rsidR="00F467D2" w:rsidRDefault="00F467D2" w:rsidP="00F467D2">
      <w:pPr>
        <w:rPr>
          <w:rFonts w:cs="Times New Roman"/>
          <w:b/>
          <w:sz w:val="28"/>
          <w:szCs w:val="28"/>
        </w:rPr>
      </w:pPr>
      <w:r>
        <w:rPr>
          <w:rFonts w:cs="Times New Roman"/>
          <w:b/>
          <w:sz w:val="28"/>
          <w:szCs w:val="28"/>
        </w:rPr>
        <w:t>Committee Discussion and Vote:</w:t>
      </w:r>
    </w:p>
    <w:p w14:paraId="6F027D9B" w14:textId="596B0798" w:rsidR="00AA1884" w:rsidRDefault="00AA1884" w:rsidP="00F467D2">
      <w:pPr>
        <w:rPr>
          <w:rFonts w:cs="Times New Roman"/>
          <w:bCs/>
          <w:sz w:val="28"/>
          <w:szCs w:val="28"/>
        </w:rPr>
      </w:pPr>
      <w:r>
        <w:rPr>
          <w:rFonts w:cs="Times New Roman"/>
          <w:bCs/>
          <w:sz w:val="28"/>
          <w:szCs w:val="28"/>
        </w:rPr>
        <w:t xml:space="preserve">There was no additional committee discussion.  McGuire moved to forward </w:t>
      </w:r>
      <w:r w:rsidR="00F67FAA">
        <w:rPr>
          <w:rFonts w:cs="Times New Roman"/>
          <w:bCs/>
          <w:sz w:val="28"/>
          <w:szCs w:val="28"/>
        </w:rPr>
        <w:t>an endorsement</w:t>
      </w:r>
      <w:r>
        <w:rPr>
          <w:rFonts w:cs="Times New Roman"/>
          <w:bCs/>
          <w:sz w:val="28"/>
          <w:szCs w:val="28"/>
        </w:rPr>
        <w:t xml:space="preserve"> to the Planning Board</w:t>
      </w:r>
      <w:r w:rsidR="00B02A78">
        <w:rPr>
          <w:rFonts w:cs="Times New Roman"/>
          <w:bCs/>
          <w:sz w:val="28"/>
          <w:szCs w:val="28"/>
        </w:rPr>
        <w:t xml:space="preserve"> </w:t>
      </w:r>
      <w:r w:rsidR="00A117DF">
        <w:rPr>
          <w:rFonts w:cs="Times New Roman"/>
          <w:bCs/>
          <w:sz w:val="28"/>
          <w:szCs w:val="28"/>
        </w:rPr>
        <w:t xml:space="preserve">to </w:t>
      </w:r>
      <w:r w:rsidR="007567C4">
        <w:rPr>
          <w:rFonts w:cs="Times New Roman"/>
          <w:bCs/>
          <w:sz w:val="28"/>
          <w:szCs w:val="28"/>
        </w:rPr>
        <w:t>recommend</w:t>
      </w:r>
      <w:r w:rsidR="00B02A78">
        <w:rPr>
          <w:rFonts w:cs="Times New Roman"/>
          <w:bCs/>
          <w:sz w:val="28"/>
          <w:szCs w:val="28"/>
        </w:rPr>
        <w:t xml:space="preserve"> </w:t>
      </w:r>
      <w:r w:rsidR="007567C4">
        <w:rPr>
          <w:rFonts w:cs="Times New Roman"/>
          <w:bCs/>
          <w:sz w:val="28"/>
          <w:szCs w:val="28"/>
        </w:rPr>
        <w:t xml:space="preserve">approval of </w:t>
      </w:r>
      <w:r>
        <w:rPr>
          <w:rFonts w:cs="Times New Roman"/>
          <w:bCs/>
          <w:sz w:val="28"/>
          <w:szCs w:val="28"/>
        </w:rPr>
        <w:t>FZ</w:t>
      </w:r>
      <w:r w:rsidR="00446ED5">
        <w:rPr>
          <w:rFonts w:cs="Times New Roman"/>
          <w:bCs/>
          <w:sz w:val="28"/>
          <w:szCs w:val="28"/>
        </w:rPr>
        <w:t>C-22-7</w:t>
      </w:r>
      <w:r w:rsidR="00A117DF">
        <w:rPr>
          <w:rFonts w:cs="Times New Roman"/>
          <w:bCs/>
          <w:sz w:val="28"/>
          <w:szCs w:val="28"/>
        </w:rPr>
        <w:t xml:space="preserve"> </w:t>
      </w:r>
      <w:r w:rsidR="007567C4">
        <w:rPr>
          <w:rFonts w:cs="Times New Roman"/>
          <w:bCs/>
          <w:sz w:val="28"/>
          <w:szCs w:val="28"/>
        </w:rPr>
        <w:t xml:space="preserve">to the County Commissioners.  </w:t>
      </w:r>
      <w:r w:rsidR="00A117DF">
        <w:rPr>
          <w:rFonts w:cs="Times New Roman"/>
          <w:bCs/>
          <w:sz w:val="28"/>
          <w:szCs w:val="28"/>
        </w:rPr>
        <w:t>Motion was seconded by Sorensen.  Roll call: yes: Michaud, Sorensen, Johnson, McGuire; no: Gonzales.  Motion passed.</w:t>
      </w:r>
    </w:p>
    <w:p w14:paraId="7F35D60C" w14:textId="522D5AF6" w:rsidR="00446ED5" w:rsidRPr="00AA1884" w:rsidRDefault="001D5881" w:rsidP="00F467D2">
      <w:pPr>
        <w:rPr>
          <w:rFonts w:cs="Times New Roman"/>
          <w:bCs/>
          <w:sz w:val="28"/>
          <w:szCs w:val="28"/>
        </w:rPr>
      </w:pPr>
      <w:r>
        <w:rPr>
          <w:rFonts w:cs="Times New Roman"/>
          <w:bCs/>
          <w:sz w:val="28"/>
          <w:szCs w:val="28"/>
        </w:rPr>
        <w:t>The Planning Board will consider FZC-22-7 on Wednesday, June 8, 2022, at 6 p.m. in the 2</w:t>
      </w:r>
      <w:r w:rsidRPr="001D5881">
        <w:rPr>
          <w:rFonts w:cs="Times New Roman"/>
          <w:bCs/>
          <w:sz w:val="28"/>
          <w:szCs w:val="28"/>
          <w:vertAlign w:val="superscript"/>
        </w:rPr>
        <w:t>nd</w:t>
      </w:r>
      <w:r>
        <w:rPr>
          <w:rFonts w:cs="Times New Roman"/>
          <w:bCs/>
          <w:sz w:val="28"/>
          <w:szCs w:val="28"/>
        </w:rPr>
        <w:t xml:space="preserve"> floor Conference Room of the South Campus Building at 40 11</w:t>
      </w:r>
      <w:r w:rsidRPr="001D5881">
        <w:rPr>
          <w:rFonts w:cs="Times New Roman"/>
          <w:bCs/>
          <w:sz w:val="28"/>
          <w:szCs w:val="28"/>
          <w:vertAlign w:val="superscript"/>
        </w:rPr>
        <w:t>th</w:t>
      </w:r>
      <w:r>
        <w:rPr>
          <w:rFonts w:cs="Times New Roman"/>
          <w:bCs/>
          <w:sz w:val="28"/>
          <w:szCs w:val="28"/>
        </w:rPr>
        <w:t xml:space="preserve"> Street West, Kalispell.</w:t>
      </w:r>
    </w:p>
    <w:p w14:paraId="3F7618C4" w14:textId="77777777" w:rsidR="00F467D2" w:rsidRDefault="00F467D2" w:rsidP="00F467D2">
      <w:pPr>
        <w:rPr>
          <w:rFonts w:cs="Times New Roman"/>
          <w:b/>
          <w:sz w:val="28"/>
          <w:szCs w:val="28"/>
        </w:rPr>
      </w:pPr>
      <w:r w:rsidRPr="006F7D82">
        <w:rPr>
          <w:rFonts w:cs="Times New Roman"/>
          <w:b/>
          <w:sz w:val="28"/>
          <w:szCs w:val="28"/>
        </w:rPr>
        <w:t>Application:</w:t>
      </w:r>
    </w:p>
    <w:p w14:paraId="30A0E761" w14:textId="6A26FAAF" w:rsidR="00F467D2" w:rsidRPr="006D6A42" w:rsidRDefault="00F467D2" w:rsidP="006D6A42">
      <w:pPr>
        <w:tabs>
          <w:tab w:val="left" w:pos="-720"/>
        </w:tabs>
        <w:rPr>
          <w:b/>
          <w:bCs/>
          <w:sz w:val="28"/>
          <w:szCs w:val="28"/>
          <w:u w:val="single"/>
        </w:rPr>
      </w:pPr>
      <w:r w:rsidRPr="00286898">
        <w:rPr>
          <w:b/>
          <w:bCs/>
          <w:sz w:val="28"/>
          <w:szCs w:val="28"/>
          <w:u w:val="single"/>
        </w:rPr>
        <w:t>FPP-22-05</w:t>
      </w:r>
      <w:r w:rsidRPr="00286898">
        <w:rPr>
          <w:sz w:val="28"/>
          <w:szCs w:val="28"/>
        </w:rPr>
        <w:t xml:space="preserve"> </w:t>
      </w:r>
      <w:r w:rsidRPr="00286898">
        <w:rPr>
          <w:bCs/>
          <w:sz w:val="28"/>
          <w:szCs w:val="28"/>
        </w:rPr>
        <w:t xml:space="preserve">     A request from Mike Fraser, on behalf of </w:t>
      </w:r>
      <w:proofErr w:type="spellStart"/>
      <w:r w:rsidRPr="00286898">
        <w:rPr>
          <w:bCs/>
          <w:sz w:val="28"/>
          <w:szCs w:val="28"/>
        </w:rPr>
        <w:t>Saddlehorn</w:t>
      </w:r>
      <w:proofErr w:type="spellEnd"/>
      <w:r w:rsidRPr="00286898">
        <w:rPr>
          <w:bCs/>
          <w:sz w:val="28"/>
          <w:szCs w:val="28"/>
        </w:rPr>
        <w:t xml:space="preserve"> II, LLC, for preliminary plat approval of </w:t>
      </w:r>
      <w:proofErr w:type="spellStart"/>
      <w:r w:rsidRPr="00286898">
        <w:rPr>
          <w:bCs/>
          <w:sz w:val="28"/>
          <w:szCs w:val="28"/>
        </w:rPr>
        <w:t>Saddlehorn</w:t>
      </w:r>
      <w:proofErr w:type="spellEnd"/>
      <w:r w:rsidRPr="00286898">
        <w:rPr>
          <w:bCs/>
          <w:sz w:val="28"/>
          <w:szCs w:val="28"/>
        </w:rPr>
        <w:t xml:space="preserve"> No. 13, a proposal to create eight 8 residential lots and removing 12 existing townhome lots on approximately 42.788 </w:t>
      </w:r>
      <w:r w:rsidRPr="00286898">
        <w:rPr>
          <w:bCs/>
          <w:sz w:val="28"/>
          <w:szCs w:val="28"/>
        </w:rPr>
        <w:lastRenderedPageBreak/>
        <w:t>acres.  The subdivision lots would be served by a public water supply and sewer systems.  The property is located south of MT Highway 209, Bigfork, MT</w:t>
      </w:r>
    </w:p>
    <w:p w14:paraId="27D9355A" w14:textId="746C09FA" w:rsidR="00F467D2" w:rsidRDefault="00F467D2" w:rsidP="00F467D2">
      <w:pPr>
        <w:rPr>
          <w:rFonts w:cs="Times New Roman"/>
          <w:b/>
          <w:sz w:val="28"/>
          <w:szCs w:val="28"/>
        </w:rPr>
      </w:pPr>
      <w:r w:rsidRPr="005E3AF0">
        <w:rPr>
          <w:rFonts w:cs="Times New Roman"/>
          <w:b/>
          <w:sz w:val="28"/>
          <w:szCs w:val="28"/>
        </w:rPr>
        <w:t>Staff Report:</w:t>
      </w:r>
    </w:p>
    <w:p w14:paraId="6FC7A611" w14:textId="0AA96B47" w:rsidR="006D6A42" w:rsidRDefault="006D6A42" w:rsidP="00F467D2">
      <w:pPr>
        <w:rPr>
          <w:rFonts w:cs="Times New Roman"/>
          <w:bCs/>
          <w:sz w:val="28"/>
          <w:szCs w:val="28"/>
        </w:rPr>
      </w:pPr>
      <w:r>
        <w:rPr>
          <w:rFonts w:cs="Times New Roman"/>
          <w:bCs/>
          <w:sz w:val="28"/>
          <w:szCs w:val="28"/>
        </w:rPr>
        <w:t xml:space="preserve">Staff report was presented by Eric Mack.  Twelve </w:t>
      </w:r>
      <w:r w:rsidR="00B862E9">
        <w:rPr>
          <w:rFonts w:cs="Times New Roman"/>
          <w:bCs/>
          <w:sz w:val="28"/>
          <w:szCs w:val="28"/>
        </w:rPr>
        <w:t xml:space="preserve">existing </w:t>
      </w:r>
      <w:r>
        <w:rPr>
          <w:rFonts w:cs="Times New Roman"/>
          <w:bCs/>
          <w:sz w:val="28"/>
          <w:szCs w:val="28"/>
        </w:rPr>
        <w:t xml:space="preserve">townhouse lots will be converted to </w:t>
      </w:r>
      <w:r w:rsidR="00B862E9">
        <w:rPr>
          <w:rFonts w:cs="Times New Roman"/>
          <w:bCs/>
          <w:sz w:val="28"/>
          <w:szCs w:val="28"/>
        </w:rPr>
        <w:t xml:space="preserve">8 new </w:t>
      </w:r>
      <w:r>
        <w:rPr>
          <w:rFonts w:cs="Times New Roman"/>
          <w:bCs/>
          <w:sz w:val="28"/>
          <w:szCs w:val="28"/>
        </w:rPr>
        <w:t>single family lots reducing the total number of lots by four via an amendment to the final plat.</w:t>
      </w:r>
      <w:r w:rsidR="00B1369A">
        <w:rPr>
          <w:rFonts w:cs="Times New Roman"/>
          <w:bCs/>
          <w:sz w:val="28"/>
          <w:szCs w:val="28"/>
        </w:rPr>
        <w:t xml:space="preserve">  Mack showed </w:t>
      </w:r>
      <w:r w:rsidR="00346278">
        <w:rPr>
          <w:rFonts w:cs="Times New Roman"/>
          <w:bCs/>
          <w:sz w:val="28"/>
          <w:szCs w:val="28"/>
        </w:rPr>
        <w:t>the committee</w:t>
      </w:r>
      <w:r w:rsidR="00B1369A">
        <w:rPr>
          <w:rFonts w:cs="Times New Roman"/>
          <w:bCs/>
          <w:sz w:val="28"/>
          <w:szCs w:val="28"/>
        </w:rPr>
        <w:t xml:space="preserve"> a map </w:t>
      </w:r>
      <w:r w:rsidR="00346278">
        <w:rPr>
          <w:rFonts w:cs="Times New Roman"/>
          <w:bCs/>
          <w:sz w:val="28"/>
          <w:szCs w:val="28"/>
        </w:rPr>
        <w:t xml:space="preserve">with </w:t>
      </w:r>
      <w:r w:rsidR="00B1369A">
        <w:rPr>
          <w:rFonts w:cs="Times New Roman"/>
          <w:bCs/>
          <w:sz w:val="28"/>
          <w:szCs w:val="28"/>
        </w:rPr>
        <w:t xml:space="preserve">the location of the 8 </w:t>
      </w:r>
      <w:r w:rsidR="00346278">
        <w:rPr>
          <w:rFonts w:cs="Times New Roman"/>
          <w:bCs/>
          <w:sz w:val="28"/>
          <w:szCs w:val="28"/>
        </w:rPr>
        <w:t xml:space="preserve">new </w:t>
      </w:r>
      <w:r w:rsidR="00B1369A">
        <w:rPr>
          <w:rFonts w:cs="Times New Roman"/>
          <w:bCs/>
          <w:sz w:val="28"/>
          <w:szCs w:val="28"/>
        </w:rPr>
        <w:t>lots.</w:t>
      </w:r>
    </w:p>
    <w:p w14:paraId="1CAA3CC9" w14:textId="5093E965" w:rsidR="00B1369A" w:rsidRDefault="00B1369A" w:rsidP="00F467D2">
      <w:pPr>
        <w:rPr>
          <w:rFonts w:cs="Times New Roman"/>
          <w:bCs/>
          <w:sz w:val="28"/>
          <w:szCs w:val="28"/>
        </w:rPr>
      </w:pPr>
      <w:r>
        <w:rPr>
          <w:rFonts w:cs="Times New Roman"/>
          <w:bCs/>
          <w:sz w:val="28"/>
          <w:szCs w:val="28"/>
        </w:rPr>
        <w:t xml:space="preserve">Q. McGuire:  </w:t>
      </w:r>
      <w:r w:rsidR="00346278">
        <w:rPr>
          <w:rFonts w:cs="Times New Roman"/>
          <w:bCs/>
          <w:sz w:val="28"/>
          <w:szCs w:val="28"/>
        </w:rPr>
        <w:t>The lots are reduced from 12 to 8 but the</w:t>
      </w:r>
      <w:r w:rsidR="0018391E">
        <w:rPr>
          <w:rFonts w:cs="Times New Roman"/>
          <w:bCs/>
          <w:sz w:val="28"/>
          <w:szCs w:val="28"/>
        </w:rPr>
        <w:t xml:space="preserve"> average daily</w:t>
      </w:r>
      <w:r w:rsidR="00346278">
        <w:rPr>
          <w:rFonts w:cs="Times New Roman"/>
          <w:bCs/>
          <w:sz w:val="28"/>
          <w:szCs w:val="28"/>
        </w:rPr>
        <w:t xml:space="preserve"> traffic count (page 6, c. Roads) </w:t>
      </w:r>
      <w:r w:rsidR="0018391E">
        <w:rPr>
          <w:rFonts w:cs="Times New Roman"/>
          <w:bCs/>
          <w:sz w:val="28"/>
          <w:szCs w:val="28"/>
        </w:rPr>
        <w:t>on Highway 209 increases by 10 trips per day, how does that happen?  A. Mack:  A single family residence has a higher daily number of trips than a townhouse.</w:t>
      </w:r>
    </w:p>
    <w:p w14:paraId="7222193D" w14:textId="27268B18" w:rsidR="001F49BF" w:rsidRDefault="0018391E" w:rsidP="00F467D2">
      <w:pPr>
        <w:rPr>
          <w:rFonts w:cs="Times New Roman"/>
          <w:bCs/>
          <w:sz w:val="28"/>
          <w:szCs w:val="28"/>
        </w:rPr>
      </w:pPr>
      <w:r>
        <w:rPr>
          <w:rFonts w:cs="Times New Roman"/>
          <w:bCs/>
          <w:sz w:val="28"/>
          <w:szCs w:val="28"/>
        </w:rPr>
        <w:t>McGuire asked for clarification on page 6.  There was a typo</w:t>
      </w:r>
      <w:r w:rsidR="001F49BF">
        <w:rPr>
          <w:rFonts w:cs="Times New Roman"/>
          <w:bCs/>
          <w:sz w:val="28"/>
          <w:szCs w:val="28"/>
        </w:rPr>
        <w:t xml:space="preserve"> (third line should be “is” paved).</w:t>
      </w:r>
    </w:p>
    <w:p w14:paraId="0C3F1EA9" w14:textId="77777777" w:rsidR="00F467D2" w:rsidRDefault="00F467D2" w:rsidP="00F467D2">
      <w:pPr>
        <w:rPr>
          <w:rFonts w:cs="Times New Roman"/>
          <w:b/>
          <w:sz w:val="28"/>
          <w:szCs w:val="28"/>
        </w:rPr>
      </w:pPr>
      <w:r>
        <w:rPr>
          <w:rFonts w:cs="Times New Roman"/>
          <w:b/>
          <w:sz w:val="28"/>
          <w:szCs w:val="28"/>
        </w:rPr>
        <w:t>Applicant Report:</w:t>
      </w:r>
    </w:p>
    <w:p w14:paraId="6C87FF13" w14:textId="0305B37D" w:rsidR="00F467D2" w:rsidRDefault="001F49BF" w:rsidP="00F467D2">
      <w:pPr>
        <w:rPr>
          <w:rFonts w:cs="Times New Roman"/>
          <w:bCs/>
          <w:sz w:val="28"/>
          <w:szCs w:val="28"/>
        </w:rPr>
      </w:pPr>
      <w:r>
        <w:rPr>
          <w:rFonts w:cs="Times New Roman"/>
          <w:bCs/>
          <w:sz w:val="28"/>
          <w:szCs w:val="28"/>
        </w:rPr>
        <w:t xml:space="preserve">Mike Fraser of Fraser Management and Consulting represented the applicant and presented the report.  The reconfiguration of the </w:t>
      </w:r>
      <w:r w:rsidR="003C567D">
        <w:rPr>
          <w:rFonts w:cs="Times New Roman"/>
          <w:bCs/>
          <w:sz w:val="28"/>
          <w:szCs w:val="28"/>
        </w:rPr>
        <w:t xml:space="preserve">subdivision will reduce density. He questioned </w:t>
      </w:r>
      <w:r w:rsidR="00254A2A">
        <w:rPr>
          <w:rFonts w:cs="Times New Roman"/>
          <w:bCs/>
          <w:sz w:val="28"/>
          <w:szCs w:val="28"/>
        </w:rPr>
        <w:t xml:space="preserve">the need for </w:t>
      </w:r>
      <w:r w:rsidR="003C567D">
        <w:rPr>
          <w:rFonts w:cs="Times New Roman"/>
          <w:bCs/>
          <w:sz w:val="28"/>
          <w:szCs w:val="28"/>
        </w:rPr>
        <w:t>Project-Specific Condition #17</w:t>
      </w:r>
      <w:r w:rsidR="00254A2A">
        <w:rPr>
          <w:rFonts w:cs="Times New Roman"/>
          <w:bCs/>
          <w:sz w:val="28"/>
          <w:szCs w:val="28"/>
        </w:rPr>
        <w:t>,</w:t>
      </w:r>
      <w:r w:rsidR="003C567D">
        <w:rPr>
          <w:rFonts w:cs="Times New Roman"/>
          <w:bCs/>
          <w:sz w:val="28"/>
          <w:szCs w:val="28"/>
        </w:rPr>
        <w:t xml:space="preserve"> as the bike and pedestrian</w:t>
      </w:r>
      <w:r w:rsidR="00254A2A">
        <w:rPr>
          <w:rFonts w:cs="Times New Roman"/>
          <w:bCs/>
          <w:sz w:val="28"/>
          <w:szCs w:val="28"/>
        </w:rPr>
        <w:t xml:space="preserve"> path easement is already on the final plat as of 2009.</w:t>
      </w:r>
    </w:p>
    <w:p w14:paraId="1A098754" w14:textId="6F044F85" w:rsidR="00254A2A" w:rsidRDefault="00254A2A" w:rsidP="00F467D2">
      <w:pPr>
        <w:rPr>
          <w:rFonts w:cs="Times New Roman"/>
          <w:bCs/>
          <w:sz w:val="28"/>
          <w:szCs w:val="28"/>
        </w:rPr>
      </w:pPr>
      <w:r>
        <w:rPr>
          <w:rFonts w:cs="Times New Roman"/>
          <w:bCs/>
          <w:sz w:val="28"/>
          <w:szCs w:val="28"/>
        </w:rPr>
        <w:t xml:space="preserve">Q. Gonzales:  </w:t>
      </w:r>
      <w:r w:rsidR="00FE4722">
        <w:rPr>
          <w:rFonts w:cs="Times New Roman"/>
          <w:bCs/>
          <w:sz w:val="28"/>
          <w:szCs w:val="28"/>
        </w:rPr>
        <w:t>Will t</w:t>
      </w:r>
      <w:r>
        <w:rPr>
          <w:rFonts w:cs="Times New Roman"/>
          <w:bCs/>
          <w:sz w:val="28"/>
          <w:szCs w:val="28"/>
        </w:rPr>
        <w:t>here be any new easements created or existing easements abandoned due to the reconfiguration of the lots</w:t>
      </w:r>
      <w:r w:rsidR="00FE4722">
        <w:rPr>
          <w:rFonts w:cs="Times New Roman"/>
          <w:bCs/>
          <w:sz w:val="28"/>
          <w:szCs w:val="28"/>
        </w:rPr>
        <w:t>?</w:t>
      </w:r>
      <w:r>
        <w:rPr>
          <w:rFonts w:cs="Times New Roman"/>
          <w:bCs/>
          <w:sz w:val="28"/>
          <w:szCs w:val="28"/>
        </w:rPr>
        <w:t xml:space="preserve">  A. Fraser:  No.</w:t>
      </w:r>
    </w:p>
    <w:p w14:paraId="11901E42" w14:textId="6C4F455D" w:rsidR="00254A2A" w:rsidRPr="001F49BF" w:rsidRDefault="00254A2A" w:rsidP="00F467D2">
      <w:pPr>
        <w:rPr>
          <w:rFonts w:cs="Times New Roman"/>
          <w:bCs/>
          <w:sz w:val="28"/>
          <w:szCs w:val="28"/>
        </w:rPr>
      </w:pPr>
      <w:r>
        <w:rPr>
          <w:rFonts w:cs="Times New Roman"/>
          <w:bCs/>
          <w:sz w:val="28"/>
          <w:szCs w:val="28"/>
        </w:rPr>
        <w:t xml:space="preserve">Q.  Sorensen:  </w:t>
      </w:r>
      <w:r w:rsidR="00FE4722">
        <w:rPr>
          <w:rFonts w:cs="Times New Roman"/>
          <w:bCs/>
          <w:sz w:val="28"/>
          <w:szCs w:val="28"/>
        </w:rPr>
        <w:t xml:space="preserve">Is the bike path in place?  A. Fraser:  No, the easement is there but </w:t>
      </w:r>
      <w:proofErr w:type="spellStart"/>
      <w:r w:rsidR="00FE4722">
        <w:rPr>
          <w:rFonts w:cs="Times New Roman"/>
          <w:bCs/>
          <w:sz w:val="28"/>
          <w:szCs w:val="28"/>
        </w:rPr>
        <w:t>Saddlehorn</w:t>
      </w:r>
      <w:proofErr w:type="spellEnd"/>
      <w:r w:rsidR="00FE4722">
        <w:rPr>
          <w:rFonts w:cs="Times New Roman"/>
          <w:bCs/>
          <w:sz w:val="28"/>
          <w:szCs w:val="28"/>
        </w:rPr>
        <w:t xml:space="preserve"> is not required to build it.</w:t>
      </w:r>
    </w:p>
    <w:p w14:paraId="38517942" w14:textId="77777777" w:rsidR="00F467D2" w:rsidRDefault="00F467D2" w:rsidP="00F467D2">
      <w:pPr>
        <w:rPr>
          <w:rFonts w:cs="Times New Roman"/>
          <w:b/>
          <w:sz w:val="28"/>
          <w:szCs w:val="28"/>
        </w:rPr>
      </w:pPr>
      <w:r>
        <w:rPr>
          <w:rFonts w:cs="Times New Roman"/>
          <w:b/>
          <w:sz w:val="28"/>
          <w:szCs w:val="28"/>
        </w:rPr>
        <w:t>Public Agency Comments:</w:t>
      </w:r>
    </w:p>
    <w:p w14:paraId="28A5AE79" w14:textId="20B41F9F" w:rsidR="00F467D2" w:rsidRPr="00FE4722" w:rsidRDefault="00FE4722" w:rsidP="00F467D2">
      <w:pPr>
        <w:rPr>
          <w:rFonts w:cs="Times New Roman"/>
          <w:bCs/>
          <w:sz w:val="28"/>
          <w:szCs w:val="28"/>
        </w:rPr>
      </w:pPr>
      <w:r>
        <w:rPr>
          <w:rFonts w:cs="Times New Roman"/>
          <w:bCs/>
          <w:sz w:val="28"/>
          <w:szCs w:val="28"/>
        </w:rPr>
        <w:t>Julie Spencer of Bigfork Water and Sewer stated that due to the revisions some lines</w:t>
      </w:r>
      <w:r w:rsidR="006732CE">
        <w:rPr>
          <w:rFonts w:cs="Times New Roman"/>
          <w:bCs/>
          <w:sz w:val="28"/>
          <w:szCs w:val="28"/>
        </w:rPr>
        <w:t>/services</w:t>
      </w:r>
      <w:r>
        <w:rPr>
          <w:rFonts w:cs="Times New Roman"/>
          <w:bCs/>
          <w:sz w:val="28"/>
          <w:szCs w:val="28"/>
        </w:rPr>
        <w:t xml:space="preserve"> will</w:t>
      </w:r>
      <w:r w:rsidR="006732CE">
        <w:rPr>
          <w:rFonts w:cs="Times New Roman"/>
          <w:bCs/>
          <w:sz w:val="28"/>
          <w:szCs w:val="28"/>
        </w:rPr>
        <w:t xml:space="preserve"> need to</w:t>
      </w:r>
      <w:r>
        <w:rPr>
          <w:rFonts w:cs="Times New Roman"/>
          <w:bCs/>
          <w:sz w:val="28"/>
          <w:szCs w:val="28"/>
        </w:rPr>
        <w:t xml:space="preserve"> be abandoned </w:t>
      </w:r>
      <w:r w:rsidR="006732CE">
        <w:rPr>
          <w:rFonts w:cs="Times New Roman"/>
          <w:bCs/>
          <w:sz w:val="28"/>
          <w:szCs w:val="28"/>
        </w:rPr>
        <w:t>and/or</w:t>
      </w:r>
      <w:r>
        <w:rPr>
          <w:rFonts w:cs="Times New Roman"/>
          <w:bCs/>
          <w:sz w:val="28"/>
          <w:szCs w:val="28"/>
        </w:rPr>
        <w:t xml:space="preserve"> removed.  </w:t>
      </w:r>
      <w:r w:rsidR="006732CE">
        <w:rPr>
          <w:rFonts w:cs="Times New Roman"/>
          <w:bCs/>
          <w:sz w:val="28"/>
          <w:szCs w:val="28"/>
        </w:rPr>
        <w:t>T</w:t>
      </w:r>
      <w:r>
        <w:rPr>
          <w:rFonts w:cs="Times New Roman"/>
          <w:bCs/>
          <w:sz w:val="28"/>
          <w:szCs w:val="28"/>
        </w:rPr>
        <w:t xml:space="preserve">hat </w:t>
      </w:r>
      <w:r w:rsidR="006732CE">
        <w:rPr>
          <w:rFonts w:cs="Times New Roman"/>
          <w:bCs/>
          <w:sz w:val="28"/>
          <w:szCs w:val="28"/>
        </w:rPr>
        <w:t xml:space="preserve">needs to </w:t>
      </w:r>
      <w:r>
        <w:rPr>
          <w:rFonts w:cs="Times New Roman"/>
          <w:bCs/>
          <w:sz w:val="28"/>
          <w:szCs w:val="28"/>
        </w:rPr>
        <w:t>happen before</w:t>
      </w:r>
      <w:r w:rsidR="006732CE">
        <w:rPr>
          <w:rFonts w:cs="Times New Roman"/>
          <w:bCs/>
          <w:sz w:val="28"/>
          <w:szCs w:val="28"/>
        </w:rPr>
        <w:t xml:space="preserve"> there is any</w:t>
      </w:r>
      <w:r>
        <w:rPr>
          <w:rFonts w:cs="Times New Roman"/>
          <w:bCs/>
          <w:sz w:val="28"/>
          <w:szCs w:val="28"/>
        </w:rPr>
        <w:t xml:space="preserve"> construction on the new lots. </w:t>
      </w:r>
    </w:p>
    <w:p w14:paraId="77231518" w14:textId="77777777" w:rsidR="00F467D2" w:rsidRDefault="00F467D2" w:rsidP="00F467D2">
      <w:pPr>
        <w:rPr>
          <w:rFonts w:cs="Times New Roman"/>
          <w:b/>
          <w:sz w:val="28"/>
          <w:szCs w:val="28"/>
        </w:rPr>
      </w:pPr>
      <w:r>
        <w:rPr>
          <w:rFonts w:cs="Times New Roman"/>
          <w:b/>
          <w:sz w:val="28"/>
          <w:szCs w:val="28"/>
        </w:rPr>
        <w:t>Public Comments:</w:t>
      </w:r>
    </w:p>
    <w:p w14:paraId="17ED4251" w14:textId="2D3D1BEF" w:rsidR="00F467D2" w:rsidRPr="006732CE" w:rsidRDefault="006732CE" w:rsidP="00F467D2">
      <w:pPr>
        <w:rPr>
          <w:rFonts w:cs="Times New Roman"/>
          <w:bCs/>
          <w:sz w:val="28"/>
          <w:szCs w:val="28"/>
        </w:rPr>
      </w:pPr>
      <w:r>
        <w:rPr>
          <w:rFonts w:cs="Times New Roman"/>
          <w:bCs/>
          <w:sz w:val="28"/>
          <w:szCs w:val="28"/>
        </w:rPr>
        <w:t>None</w:t>
      </w:r>
    </w:p>
    <w:p w14:paraId="0415D600" w14:textId="77777777" w:rsidR="00F467D2" w:rsidRDefault="00F467D2" w:rsidP="00F467D2">
      <w:pPr>
        <w:rPr>
          <w:rFonts w:cs="Times New Roman"/>
          <w:b/>
          <w:sz w:val="28"/>
          <w:szCs w:val="28"/>
        </w:rPr>
      </w:pPr>
      <w:r>
        <w:rPr>
          <w:rFonts w:cs="Times New Roman"/>
          <w:b/>
          <w:sz w:val="28"/>
          <w:szCs w:val="28"/>
        </w:rPr>
        <w:t>Staff Reply:</w:t>
      </w:r>
    </w:p>
    <w:p w14:paraId="54BF76CB" w14:textId="40AA34E0" w:rsidR="00F467D2" w:rsidRPr="006732CE" w:rsidRDefault="006732CE" w:rsidP="00F467D2">
      <w:pPr>
        <w:rPr>
          <w:rFonts w:cs="Times New Roman"/>
          <w:bCs/>
          <w:sz w:val="28"/>
          <w:szCs w:val="28"/>
        </w:rPr>
      </w:pPr>
      <w:r>
        <w:rPr>
          <w:rFonts w:cs="Times New Roman"/>
          <w:bCs/>
          <w:sz w:val="28"/>
          <w:szCs w:val="28"/>
        </w:rPr>
        <w:t>None</w:t>
      </w:r>
    </w:p>
    <w:p w14:paraId="503D3DCF" w14:textId="77777777" w:rsidR="00F467D2" w:rsidRDefault="00F467D2" w:rsidP="00F467D2">
      <w:pPr>
        <w:rPr>
          <w:rFonts w:cs="Times New Roman"/>
          <w:b/>
          <w:sz w:val="28"/>
          <w:szCs w:val="28"/>
        </w:rPr>
      </w:pPr>
      <w:r>
        <w:rPr>
          <w:rFonts w:cs="Times New Roman"/>
          <w:b/>
          <w:sz w:val="28"/>
          <w:szCs w:val="28"/>
        </w:rPr>
        <w:t>Applicant Reply:</w:t>
      </w:r>
    </w:p>
    <w:p w14:paraId="587915E6" w14:textId="7509CF2D" w:rsidR="00F467D2" w:rsidRPr="006732CE" w:rsidRDefault="006732CE" w:rsidP="00F467D2">
      <w:pPr>
        <w:rPr>
          <w:rFonts w:cs="Times New Roman"/>
          <w:bCs/>
          <w:sz w:val="28"/>
          <w:szCs w:val="28"/>
        </w:rPr>
      </w:pPr>
      <w:r>
        <w:rPr>
          <w:rFonts w:cs="Times New Roman"/>
          <w:bCs/>
          <w:sz w:val="28"/>
          <w:szCs w:val="28"/>
        </w:rPr>
        <w:t xml:space="preserve">Fraser indicated there was no need for Condition </w:t>
      </w:r>
      <w:r w:rsidR="00987479">
        <w:rPr>
          <w:rFonts w:cs="Times New Roman"/>
          <w:bCs/>
          <w:sz w:val="28"/>
          <w:szCs w:val="28"/>
        </w:rPr>
        <w:t>#17.</w:t>
      </w:r>
    </w:p>
    <w:p w14:paraId="3AD03FE7" w14:textId="371E8BC3" w:rsidR="00987479" w:rsidRDefault="00F467D2" w:rsidP="00F467D2">
      <w:pPr>
        <w:rPr>
          <w:rFonts w:cs="Times New Roman"/>
          <w:b/>
          <w:sz w:val="28"/>
          <w:szCs w:val="28"/>
        </w:rPr>
      </w:pPr>
      <w:r>
        <w:rPr>
          <w:rFonts w:cs="Times New Roman"/>
          <w:b/>
          <w:sz w:val="28"/>
          <w:szCs w:val="28"/>
        </w:rPr>
        <w:t>Committee Discussion:</w:t>
      </w:r>
    </w:p>
    <w:p w14:paraId="67761CC7" w14:textId="77777777" w:rsidR="00F973AA" w:rsidRDefault="00987479" w:rsidP="00987479">
      <w:pPr>
        <w:rPr>
          <w:rFonts w:cs="Times New Roman"/>
          <w:bCs/>
          <w:sz w:val="28"/>
          <w:szCs w:val="28"/>
        </w:rPr>
      </w:pPr>
      <w:r>
        <w:rPr>
          <w:rFonts w:cs="Times New Roman"/>
          <w:bCs/>
          <w:sz w:val="28"/>
          <w:szCs w:val="28"/>
        </w:rPr>
        <w:lastRenderedPageBreak/>
        <w:t>None</w:t>
      </w:r>
    </w:p>
    <w:p w14:paraId="2251642E" w14:textId="77777777" w:rsidR="00F973AA" w:rsidRDefault="00F973AA" w:rsidP="00987479">
      <w:pPr>
        <w:rPr>
          <w:rFonts w:cs="Times New Roman"/>
          <w:bCs/>
          <w:sz w:val="28"/>
          <w:szCs w:val="28"/>
        </w:rPr>
      </w:pPr>
    </w:p>
    <w:p w14:paraId="3057BE6D" w14:textId="393ADD87" w:rsidR="00987479" w:rsidRPr="00F973AA" w:rsidRDefault="00987479" w:rsidP="00987479">
      <w:pPr>
        <w:rPr>
          <w:rFonts w:cs="Times New Roman"/>
          <w:bCs/>
          <w:sz w:val="28"/>
          <w:szCs w:val="28"/>
        </w:rPr>
      </w:pPr>
      <w:r>
        <w:rPr>
          <w:rFonts w:cs="Times New Roman"/>
          <w:b/>
          <w:sz w:val="28"/>
          <w:szCs w:val="28"/>
        </w:rPr>
        <w:t>Findings of Fact:</w:t>
      </w:r>
    </w:p>
    <w:p w14:paraId="3698A678" w14:textId="77777777" w:rsidR="00FA4B28" w:rsidRDefault="00987479" w:rsidP="00F467D2">
      <w:pPr>
        <w:rPr>
          <w:rFonts w:cs="Times New Roman"/>
          <w:bCs/>
          <w:sz w:val="28"/>
          <w:szCs w:val="28"/>
        </w:rPr>
      </w:pPr>
      <w:r>
        <w:rPr>
          <w:rFonts w:cs="Times New Roman"/>
          <w:bCs/>
          <w:sz w:val="28"/>
          <w:szCs w:val="28"/>
        </w:rPr>
        <w:t xml:space="preserve">Gonzales pointed out to staff that the cross-reference of the Findings of Facts to the Conditions of Approval were not all correct, perhaps typos.  </w:t>
      </w:r>
      <w:r w:rsidR="00FA4B28">
        <w:rPr>
          <w:rFonts w:cs="Times New Roman"/>
          <w:bCs/>
          <w:sz w:val="28"/>
          <w:szCs w:val="28"/>
        </w:rPr>
        <w:t xml:space="preserve">Gonzales asked staff and the committee if those could be corrected without having to amend the affected Findings of Facts or Conditions of Approval.  Both staff and the committee agreed. </w:t>
      </w:r>
      <w:r>
        <w:rPr>
          <w:rFonts w:cs="Times New Roman"/>
          <w:bCs/>
          <w:sz w:val="28"/>
          <w:szCs w:val="28"/>
        </w:rPr>
        <w:t>Mack stated th</w:t>
      </w:r>
      <w:r w:rsidR="00FA4B28">
        <w:rPr>
          <w:rFonts w:cs="Times New Roman"/>
          <w:bCs/>
          <w:sz w:val="28"/>
          <w:szCs w:val="28"/>
        </w:rPr>
        <w:t xml:space="preserve">e errors </w:t>
      </w:r>
      <w:r>
        <w:rPr>
          <w:rFonts w:cs="Times New Roman"/>
          <w:bCs/>
          <w:sz w:val="28"/>
          <w:szCs w:val="28"/>
        </w:rPr>
        <w:t>would be corrected</w:t>
      </w:r>
      <w:r w:rsidR="00FA4B28">
        <w:rPr>
          <w:rFonts w:cs="Times New Roman"/>
          <w:bCs/>
          <w:sz w:val="28"/>
          <w:szCs w:val="28"/>
        </w:rPr>
        <w:t xml:space="preserve"> before the Planning Board meeting.</w:t>
      </w:r>
    </w:p>
    <w:p w14:paraId="650CB90C" w14:textId="77777777" w:rsidR="00FA4B28" w:rsidRDefault="00FA4B28" w:rsidP="00F467D2">
      <w:pPr>
        <w:rPr>
          <w:rFonts w:cs="Times New Roman"/>
          <w:bCs/>
          <w:sz w:val="28"/>
          <w:szCs w:val="28"/>
        </w:rPr>
      </w:pPr>
      <w:r>
        <w:rPr>
          <w:rFonts w:cs="Times New Roman"/>
          <w:bCs/>
          <w:sz w:val="28"/>
          <w:szCs w:val="28"/>
        </w:rPr>
        <w:t>Gonzales moved; Michaud seconded the motion to adopt the Findings of Fact.  Motion passed unanimously.</w:t>
      </w:r>
    </w:p>
    <w:p w14:paraId="4DDB8820" w14:textId="5A8BB3D2" w:rsidR="00F467D2" w:rsidRPr="007567C4" w:rsidRDefault="00FA4B28" w:rsidP="00F467D2">
      <w:pPr>
        <w:rPr>
          <w:rFonts w:cs="Times New Roman"/>
          <w:bCs/>
          <w:sz w:val="28"/>
          <w:szCs w:val="28"/>
        </w:rPr>
      </w:pPr>
      <w:r>
        <w:rPr>
          <w:rFonts w:cs="Times New Roman"/>
          <w:bCs/>
          <w:sz w:val="28"/>
          <w:szCs w:val="28"/>
        </w:rPr>
        <w:t xml:space="preserve">McGuire moved; </w:t>
      </w:r>
      <w:r w:rsidR="007567C4">
        <w:rPr>
          <w:rFonts w:cs="Times New Roman"/>
          <w:bCs/>
          <w:sz w:val="28"/>
          <w:szCs w:val="28"/>
        </w:rPr>
        <w:t>Michaud seconded the motion to approve the Conditions of Approval.  Motion passed unanimously.</w:t>
      </w:r>
    </w:p>
    <w:p w14:paraId="7A0217F3" w14:textId="77777777" w:rsidR="00F467D2" w:rsidRDefault="00F467D2" w:rsidP="00F467D2">
      <w:pPr>
        <w:rPr>
          <w:rFonts w:cs="Times New Roman"/>
          <w:b/>
          <w:sz w:val="28"/>
          <w:szCs w:val="28"/>
        </w:rPr>
      </w:pPr>
      <w:r>
        <w:rPr>
          <w:rFonts w:cs="Times New Roman"/>
          <w:b/>
          <w:sz w:val="28"/>
          <w:szCs w:val="28"/>
        </w:rPr>
        <w:t>Committee Discussion and Vote:</w:t>
      </w:r>
    </w:p>
    <w:p w14:paraId="48E7124F" w14:textId="7464DD6C" w:rsidR="00076017" w:rsidRDefault="007567C4" w:rsidP="00076017">
      <w:pPr>
        <w:rPr>
          <w:rFonts w:cs="Times New Roman"/>
          <w:bCs/>
          <w:sz w:val="28"/>
          <w:szCs w:val="28"/>
        </w:rPr>
      </w:pPr>
      <w:r>
        <w:rPr>
          <w:rFonts w:cs="Times New Roman"/>
          <w:bCs/>
          <w:sz w:val="28"/>
          <w:szCs w:val="28"/>
        </w:rPr>
        <w:t xml:space="preserve">Sorensen </w:t>
      </w:r>
      <w:r w:rsidR="00F67FAA">
        <w:rPr>
          <w:rFonts w:cs="Times New Roman"/>
          <w:bCs/>
          <w:sz w:val="28"/>
          <w:szCs w:val="28"/>
        </w:rPr>
        <w:t>moved to forward an endorsement to the Planning Board to recommend approval of FPP-22-05 to the County Commissioners.  Motion was seconded by McGuire.</w:t>
      </w:r>
    </w:p>
    <w:p w14:paraId="5C8F5BE3" w14:textId="4F0042F5" w:rsidR="00F67FAA" w:rsidRDefault="00F67FAA" w:rsidP="00076017">
      <w:pPr>
        <w:rPr>
          <w:rFonts w:cs="Times New Roman"/>
          <w:bCs/>
          <w:sz w:val="28"/>
          <w:szCs w:val="28"/>
        </w:rPr>
      </w:pPr>
      <w:r>
        <w:rPr>
          <w:rFonts w:cs="Times New Roman"/>
          <w:bCs/>
          <w:sz w:val="28"/>
          <w:szCs w:val="28"/>
        </w:rPr>
        <w:t>Gonzales stated that markets change, what was a good plan in 2009 does not work today.</w:t>
      </w:r>
      <w:r w:rsidR="00A42A2D">
        <w:rPr>
          <w:rFonts w:cs="Times New Roman"/>
          <w:bCs/>
          <w:sz w:val="28"/>
          <w:szCs w:val="28"/>
        </w:rPr>
        <w:t xml:space="preserve">  I am in favor of less density.</w:t>
      </w:r>
    </w:p>
    <w:p w14:paraId="58159841" w14:textId="1D4F5B1B" w:rsidR="00A42A2D" w:rsidRDefault="00A42A2D" w:rsidP="00076017">
      <w:pPr>
        <w:rPr>
          <w:rFonts w:cs="Times New Roman"/>
          <w:bCs/>
          <w:sz w:val="28"/>
          <w:szCs w:val="28"/>
        </w:rPr>
      </w:pPr>
      <w:r>
        <w:rPr>
          <w:rFonts w:cs="Times New Roman"/>
          <w:bCs/>
          <w:sz w:val="28"/>
          <w:szCs w:val="28"/>
        </w:rPr>
        <w:t>Sorensen agreed.  I like that we can be flexible.</w:t>
      </w:r>
    </w:p>
    <w:p w14:paraId="0866E8E3" w14:textId="0DD23549" w:rsidR="00A42A2D" w:rsidRPr="007567C4" w:rsidRDefault="00A42A2D" w:rsidP="00076017">
      <w:pPr>
        <w:rPr>
          <w:rFonts w:cs="Times New Roman"/>
          <w:bCs/>
          <w:sz w:val="28"/>
          <w:szCs w:val="28"/>
        </w:rPr>
      </w:pPr>
      <w:r>
        <w:rPr>
          <w:rFonts w:cs="Times New Roman"/>
          <w:bCs/>
          <w:sz w:val="28"/>
          <w:szCs w:val="28"/>
        </w:rPr>
        <w:t>Motion passed unanimously.</w:t>
      </w:r>
    </w:p>
    <w:p w14:paraId="7AB95626" w14:textId="261C0D7D" w:rsidR="006A43FB" w:rsidRPr="006A43FB" w:rsidRDefault="006A43FB" w:rsidP="00076017">
      <w:pPr>
        <w:rPr>
          <w:rFonts w:cs="Times New Roman"/>
          <w:bCs/>
          <w:sz w:val="28"/>
          <w:szCs w:val="28"/>
        </w:rPr>
      </w:pPr>
      <w:r>
        <w:rPr>
          <w:rFonts w:cs="Times New Roman"/>
          <w:bCs/>
          <w:sz w:val="28"/>
          <w:szCs w:val="28"/>
        </w:rPr>
        <w:t>The Planning Board will consider FPP-22-5 on Wednesday, June 8, 2022, at 6 p.m. in the 2</w:t>
      </w:r>
      <w:r w:rsidRPr="001D5881">
        <w:rPr>
          <w:rFonts w:cs="Times New Roman"/>
          <w:bCs/>
          <w:sz w:val="28"/>
          <w:szCs w:val="28"/>
          <w:vertAlign w:val="superscript"/>
        </w:rPr>
        <w:t>nd</w:t>
      </w:r>
      <w:r>
        <w:rPr>
          <w:rFonts w:cs="Times New Roman"/>
          <w:bCs/>
          <w:sz w:val="28"/>
          <w:szCs w:val="28"/>
        </w:rPr>
        <w:t xml:space="preserve"> floor Conference Room of the South Campus Building at 40 11</w:t>
      </w:r>
      <w:r w:rsidRPr="001D5881">
        <w:rPr>
          <w:rFonts w:cs="Times New Roman"/>
          <w:bCs/>
          <w:sz w:val="28"/>
          <w:szCs w:val="28"/>
          <w:vertAlign w:val="superscript"/>
        </w:rPr>
        <w:t>th</w:t>
      </w:r>
      <w:r>
        <w:rPr>
          <w:rFonts w:cs="Times New Roman"/>
          <w:bCs/>
          <w:sz w:val="28"/>
          <w:szCs w:val="28"/>
        </w:rPr>
        <w:t xml:space="preserve"> Street West, Kalispell.</w:t>
      </w:r>
    </w:p>
    <w:p w14:paraId="63B64D7E" w14:textId="5574BE67" w:rsidR="00076017" w:rsidRDefault="00076017" w:rsidP="00076017">
      <w:pPr>
        <w:rPr>
          <w:rFonts w:cs="Times New Roman"/>
          <w:b/>
          <w:sz w:val="28"/>
          <w:szCs w:val="28"/>
        </w:rPr>
      </w:pPr>
      <w:r>
        <w:rPr>
          <w:rFonts w:cs="Times New Roman"/>
          <w:b/>
          <w:sz w:val="28"/>
          <w:szCs w:val="28"/>
        </w:rPr>
        <w:t>Old Business:</w:t>
      </w:r>
    </w:p>
    <w:p w14:paraId="63C7D115" w14:textId="2619EF12" w:rsidR="00076017" w:rsidRPr="00A42A2D" w:rsidRDefault="00A42A2D" w:rsidP="00076017">
      <w:pPr>
        <w:rPr>
          <w:rFonts w:cs="Times New Roman"/>
          <w:bCs/>
          <w:sz w:val="28"/>
          <w:szCs w:val="28"/>
        </w:rPr>
      </w:pPr>
      <w:r>
        <w:rPr>
          <w:rFonts w:cs="Times New Roman"/>
          <w:bCs/>
          <w:sz w:val="28"/>
          <w:szCs w:val="28"/>
        </w:rPr>
        <w:t>None</w:t>
      </w:r>
    </w:p>
    <w:p w14:paraId="42BBF35E" w14:textId="6C0DDDA9" w:rsidR="006A43FB" w:rsidRDefault="006A43FB" w:rsidP="006A43FB">
      <w:pPr>
        <w:rPr>
          <w:rFonts w:cs="Times New Roman"/>
          <w:b/>
          <w:sz w:val="28"/>
          <w:szCs w:val="28"/>
        </w:rPr>
      </w:pPr>
      <w:r>
        <w:rPr>
          <w:rFonts w:cs="Times New Roman"/>
          <w:b/>
          <w:sz w:val="28"/>
          <w:szCs w:val="28"/>
        </w:rPr>
        <w:t>New Business:</w:t>
      </w:r>
    </w:p>
    <w:p w14:paraId="3F74429A" w14:textId="77777777" w:rsidR="006A43FB" w:rsidRDefault="006A43FB" w:rsidP="006A43FB">
      <w:pPr>
        <w:rPr>
          <w:rFonts w:cs="Times New Roman"/>
          <w:bCs/>
          <w:sz w:val="28"/>
          <w:szCs w:val="28"/>
        </w:rPr>
      </w:pPr>
      <w:r>
        <w:rPr>
          <w:rFonts w:cs="Times New Roman"/>
          <w:bCs/>
          <w:sz w:val="28"/>
          <w:szCs w:val="28"/>
        </w:rPr>
        <w:t>Gonzales moved to appoint Richard Michaud as Member-at-</w:t>
      </w:r>
      <w:proofErr w:type="gramStart"/>
      <w:r>
        <w:rPr>
          <w:rFonts w:cs="Times New Roman"/>
          <w:bCs/>
          <w:sz w:val="28"/>
          <w:szCs w:val="28"/>
        </w:rPr>
        <w:t>Large</w:t>
      </w:r>
      <w:proofErr w:type="gramEnd"/>
      <w:r>
        <w:rPr>
          <w:rFonts w:cs="Times New Roman"/>
          <w:bCs/>
          <w:sz w:val="28"/>
          <w:szCs w:val="28"/>
        </w:rPr>
        <w:t xml:space="preserve"> beginning June 1</w:t>
      </w:r>
      <w:r w:rsidRPr="00A42A2D">
        <w:rPr>
          <w:rFonts w:cs="Times New Roman"/>
          <w:bCs/>
          <w:sz w:val="28"/>
          <w:szCs w:val="28"/>
          <w:vertAlign w:val="superscript"/>
        </w:rPr>
        <w:t>st</w:t>
      </w:r>
      <w:r>
        <w:rPr>
          <w:rFonts w:cs="Times New Roman"/>
          <w:bCs/>
          <w:sz w:val="28"/>
          <w:szCs w:val="28"/>
        </w:rPr>
        <w:t>, seconded by Sorensen.  Motion passed unanimously.</w:t>
      </w:r>
    </w:p>
    <w:p w14:paraId="6A2BE589" w14:textId="77777777" w:rsidR="006A43FB" w:rsidRDefault="006A43FB" w:rsidP="006A43FB">
      <w:pPr>
        <w:rPr>
          <w:rFonts w:cs="Times New Roman"/>
          <w:bCs/>
          <w:sz w:val="28"/>
          <w:szCs w:val="28"/>
        </w:rPr>
      </w:pPr>
      <w:r>
        <w:rPr>
          <w:rFonts w:cs="Times New Roman"/>
          <w:bCs/>
          <w:sz w:val="28"/>
          <w:szCs w:val="28"/>
        </w:rPr>
        <w:t>Gonzales moved to retain Johnson as Chair and Sorensen as Vice-Chair beginning June 1</w:t>
      </w:r>
      <w:r w:rsidRPr="00A42A2D">
        <w:rPr>
          <w:rFonts w:cs="Times New Roman"/>
          <w:bCs/>
          <w:sz w:val="28"/>
          <w:szCs w:val="28"/>
          <w:vertAlign w:val="superscript"/>
        </w:rPr>
        <w:t>st</w:t>
      </w:r>
      <w:r>
        <w:rPr>
          <w:rFonts w:cs="Times New Roman"/>
          <w:bCs/>
          <w:sz w:val="28"/>
          <w:szCs w:val="28"/>
        </w:rPr>
        <w:t>, seconded by McGuire.  Motion passed unanimously.</w:t>
      </w:r>
    </w:p>
    <w:p w14:paraId="31119F93" w14:textId="77777777" w:rsidR="006A43FB" w:rsidRPr="00A42A2D" w:rsidRDefault="006A43FB" w:rsidP="006A43FB">
      <w:pPr>
        <w:rPr>
          <w:rFonts w:cs="Times New Roman"/>
          <w:bCs/>
          <w:sz w:val="28"/>
          <w:szCs w:val="28"/>
        </w:rPr>
      </w:pPr>
      <w:r>
        <w:rPr>
          <w:rFonts w:cs="Times New Roman"/>
          <w:bCs/>
          <w:sz w:val="28"/>
          <w:szCs w:val="28"/>
        </w:rPr>
        <w:t>Sorensen called for a point of order to request under New Business we discuss traffic and planning in Bigfork.  Johnson stated those topics, and any others will be placed on the June agenda.</w:t>
      </w:r>
    </w:p>
    <w:p w14:paraId="2904E819" w14:textId="77777777" w:rsidR="006A43FB" w:rsidRDefault="006A43FB" w:rsidP="006A43FB">
      <w:pPr>
        <w:rPr>
          <w:rFonts w:cs="Times New Roman"/>
          <w:b/>
          <w:sz w:val="28"/>
          <w:szCs w:val="28"/>
        </w:rPr>
      </w:pPr>
    </w:p>
    <w:p w14:paraId="512643B6" w14:textId="77777777" w:rsidR="006A43FB" w:rsidRDefault="006A43FB" w:rsidP="006A43FB">
      <w:pPr>
        <w:rPr>
          <w:rFonts w:cs="Times New Roman"/>
          <w:b/>
          <w:sz w:val="28"/>
          <w:szCs w:val="28"/>
        </w:rPr>
      </w:pPr>
    </w:p>
    <w:p w14:paraId="0C2385F9" w14:textId="3C48D528" w:rsidR="006A43FB" w:rsidRDefault="006A43FB" w:rsidP="006A43FB">
      <w:pPr>
        <w:rPr>
          <w:rFonts w:cs="Times New Roman"/>
          <w:b/>
          <w:sz w:val="28"/>
          <w:szCs w:val="28"/>
        </w:rPr>
      </w:pPr>
      <w:r>
        <w:rPr>
          <w:rFonts w:cs="Times New Roman"/>
          <w:b/>
          <w:sz w:val="28"/>
          <w:szCs w:val="28"/>
        </w:rPr>
        <w:t>Adjourn:</w:t>
      </w:r>
    </w:p>
    <w:p w14:paraId="49D76471" w14:textId="77777777" w:rsidR="006A43FB" w:rsidRDefault="006A43FB" w:rsidP="006A43FB">
      <w:pPr>
        <w:rPr>
          <w:rFonts w:cs="Times New Roman"/>
          <w:bCs/>
          <w:sz w:val="28"/>
          <w:szCs w:val="28"/>
        </w:rPr>
      </w:pPr>
      <w:r>
        <w:rPr>
          <w:rFonts w:cs="Times New Roman"/>
          <w:bCs/>
          <w:sz w:val="28"/>
          <w:szCs w:val="28"/>
        </w:rPr>
        <w:t>McGuire moved; Michaud seconded the motion to adjourn.  Motion passed unanimously at 5:32 p.m.</w:t>
      </w:r>
    </w:p>
    <w:p w14:paraId="67352BB9" w14:textId="77777777" w:rsidR="006A43FB" w:rsidRDefault="006A43FB" w:rsidP="006A43FB">
      <w:pPr>
        <w:rPr>
          <w:rFonts w:cs="Times New Roman"/>
          <w:bCs/>
          <w:sz w:val="28"/>
          <w:szCs w:val="28"/>
        </w:rPr>
      </w:pPr>
    </w:p>
    <w:p w14:paraId="65BAF446" w14:textId="77777777" w:rsidR="006A43FB" w:rsidRDefault="006A43FB" w:rsidP="006A43FB">
      <w:pPr>
        <w:rPr>
          <w:rFonts w:cs="Times New Roman"/>
          <w:bCs/>
          <w:sz w:val="28"/>
          <w:szCs w:val="28"/>
        </w:rPr>
      </w:pPr>
      <w:r>
        <w:rPr>
          <w:rFonts w:cs="Times New Roman"/>
          <w:bCs/>
          <w:sz w:val="28"/>
          <w:szCs w:val="28"/>
        </w:rPr>
        <w:t xml:space="preserve">Respectfully submitted:  </w:t>
      </w:r>
    </w:p>
    <w:p w14:paraId="7DDB4EE4" w14:textId="616E763D" w:rsidR="006A43FB" w:rsidRDefault="006A43FB" w:rsidP="006A43FB">
      <w:pPr>
        <w:rPr>
          <w:rFonts w:cs="Times New Roman"/>
          <w:bCs/>
          <w:sz w:val="28"/>
          <w:szCs w:val="28"/>
        </w:rPr>
      </w:pPr>
      <w:r>
        <w:rPr>
          <w:rFonts w:cs="Times New Roman"/>
          <w:bCs/>
          <w:sz w:val="28"/>
          <w:szCs w:val="28"/>
        </w:rPr>
        <w:t>Shelley Gonzales, member, and acting recording secretary</w:t>
      </w:r>
    </w:p>
    <w:p w14:paraId="06267546" w14:textId="4F6186BD"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6B7AEE94" w14:textId="77777777" w:rsidR="00446ED5" w:rsidRDefault="00446ED5" w:rsidP="00076017">
      <w:pPr>
        <w:pStyle w:val="ListParagraph"/>
        <w:tabs>
          <w:tab w:val="left" w:pos="-720"/>
        </w:tabs>
        <w:spacing w:after="120" w:line="240" w:lineRule="auto"/>
        <w:ind w:left="729" w:firstLine="0"/>
        <w:contextualSpacing w:val="0"/>
        <w:rPr>
          <w:b/>
          <w:sz w:val="24"/>
          <w:szCs w:val="24"/>
          <w:u w:val="single"/>
        </w:rPr>
      </w:pPr>
    </w:p>
    <w:p w14:paraId="068A636A"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5D9C8F47"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37E58F90"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233175E6"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710F83CB"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5EDE1721"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34FD3833"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519D637E"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4F677F16"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57712658"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5C37EDBB" w14:textId="77777777" w:rsidR="00076017" w:rsidRDefault="00076017" w:rsidP="00076017">
      <w:pPr>
        <w:pStyle w:val="ListParagraph"/>
        <w:tabs>
          <w:tab w:val="left" w:pos="-720"/>
        </w:tabs>
        <w:spacing w:after="120" w:line="240" w:lineRule="auto"/>
        <w:ind w:left="729" w:firstLine="0"/>
        <w:contextualSpacing w:val="0"/>
        <w:rPr>
          <w:b/>
          <w:sz w:val="24"/>
          <w:szCs w:val="24"/>
          <w:u w:val="single"/>
        </w:rPr>
      </w:pPr>
    </w:p>
    <w:p w14:paraId="04EF999C" w14:textId="77777777" w:rsidR="00076017" w:rsidRPr="004E5F26" w:rsidRDefault="00076017" w:rsidP="00076017">
      <w:pPr>
        <w:pStyle w:val="ListParagraph"/>
        <w:spacing w:after="120" w:line="240" w:lineRule="auto"/>
        <w:ind w:left="729" w:firstLine="0"/>
        <w:contextualSpacing w:val="0"/>
        <w:rPr>
          <w:rFonts w:ascii="Arial" w:hAnsi="Arial" w:cs="Arial"/>
          <w:sz w:val="24"/>
          <w:szCs w:val="24"/>
        </w:rPr>
      </w:pPr>
    </w:p>
    <w:p w14:paraId="02A80234" w14:textId="77777777" w:rsidR="00093C52" w:rsidRDefault="00093C52"/>
    <w:sectPr w:rsidR="00093C52" w:rsidSect="00093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99FC" w14:textId="77777777" w:rsidR="00256705" w:rsidRDefault="00256705" w:rsidP="008D19FE">
      <w:pPr>
        <w:spacing w:after="0"/>
      </w:pPr>
      <w:r>
        <w:separator/>
      </w:r>
    </w:p>
  </w:endnote>
  <w:endnote w:type="continuationSeparator" w:id="0">
    <w:p w14:paraId="08040189" w14:textId="77777777" w:rsidR="00256705" w:rsidRDefault="00256705" w:rsidP="008D1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A38" w14:textId="77777777" w:rsidR="008D19FE" w:rsidRDefault="008D1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392"/>
      <w:docPartObj>
        <w:docPartGallery w:val="Page Numbers (Bottom of Page)"/>
        <w:docPartUnique/>
      </w:docPartObj>
    </w:sdtPr>
    <w:sdtEndPr>
      <w:rPr>
        <w:noProof/>
      </w:rPr>
    </w:sdtEndPr>
    <w:sdtContent>
      <w:p w14:paraId="17CD0DD7" w14:textId="6B19D7DC" w:rsidR="008D19FE" w:rsidRDefault="008D19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897E7" w14:textId="77777777" w:rsidR="008D19FE" w:rsidRDefault="008D1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8C0E" w14:textId="77777777" w:rsidR="008D19FE" w:rsidRDefault="008D1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3920" w14:textId="77777777" w:rsidR="00256705" w:rsidRDefault="00256705" w:rsidP="008D19FE">
      <w:pPr>
        <w:spacing w:after="0"/>
      </w:pPr>
      <w:r>
        <w:separator/>
      </w:r>
    </w:p>
  </w:footnote>
  <w:footnote w:type="continuationSeparator" w:id="0">
    <w:p w14:paraId="1DB5432E" w14:textId="77777777" w:rsidR="00256705" w:rsidRDefault="00256705" w:rsidP="008D19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C287" w14:textId="77777777" w:rsidR="008D19FE" w:rsidRDefault="008D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FA30" w14:textId="77777777" w:rsidR="008D19FE" w:rsidRPr="008D19FE" w:rsidRDefault="008D19FE" w:rsidP="008D1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8A03" w14:textId="77777777" w:rsidR="008D19FE" w:rsidRDefault="008D1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F9"/>
    <w:rsid w:val="00030F52"/>
    <w:rsid w:val="00053B1D"/>
    <w:rsid w:val="000703A8"/>
    <w:rsid w:val="00076017"/>
    <w:rsid w:val="00093C52"/>
    <w:rsid w:val="00106835"/>
    <w:rsid w:val="0012054E"/>
    <w:rsid w:val="001401F3"/>
    <w:rsid w:val="00167F1D"/>
    <w:rsid w:val="0018391E"/>
    <w:rsid w:val="001846BE"/>
    <w:rsid w:val="001B5985"/>
    <w:rsid w:val="001D5881"/>
    <w:rsid w:val="001F49BF"/>
    <w:rsid w:val="00254A2A"/>
    <w:rsid w:val="00256705"/>
    <w:rsid w:val="0026226F"/>
    <w:rsid w:val="00286898"/>
    <w:rsid w:val="002A39AB"/>
    <w:rsid w:val="002B0439"/>
    <w:rsid w:val="002D64FF"/>
    <w:rsid w:val="002D66A3"/>
    <w:rsid w:val="003169DC"/>
    <w:rsid w:val="00324726"/>
    <w:rsid w:val="00346278"/>
    <w:rsid w:val="003B6472"/>
    <w:rsid w:val="003C16E7"/>
    <w:rsid w:val="003C567D"/>
    <w:rsid w:val="00446ED5"/>
    <w:rsid w:val="00456EE0"/>
    <w:rsid w:val="004E3427"/>
    <w:rsid w:val="0050318B"/>
    <w:rsid w:val="00522D93"/>
    <w:rsid w:val="00545AD6"/>
    <w:rsid w:val="005768E8"/>
    <w:rsid w:val="00605786"/>
    <w:rsid w:val="006332FC"/>
    <w:rsid w:val="006732CE"/>
    <w:rsid w:val="00691AA4"/>
    <w:rsid w:val="006A43FB"/>
    <w:rsid w:val="006D3E9C"/>
    <w:rsid w:val="006D6A42"/>
    <w:rsid w:val="006F0128"/>
    <w:rsid w:val="006F03F6"/>
    <w:rsid w:val="00701B5B"/>
    <w:rsid w:val="007440F2"/>
    <w:rsid w:val="007567C4"/>
    <w:rsid w:val="007D1513"/>
    <w:rsid w:val="0080392F"/>
    <w:rsid w:val="00892976"/>
    <w:rsid w:val="008A72B3"/>
    <w:rsid w:val="008D19FE"/>
    <w:rsid w:val="008D5621"/>
    <w:rsid w:val="008F5ED9"/>
    <w:rsid w:val="00905AF9"/>
    <w:rsid w:val="00913941"/>
    <w:rsid w:val="00922F18"/>
    <w:rsid w:val="00930A8B"/>
    <w:rsid w:val="00987479"/>
    <w:rsid w:val="00993845"/>
    <w:rsid w:val="00A117DF"/>
    <w:rsid w:val="00A1200B"/>
    <w:rsid w:val="00A23993"/>
    <w:rsid w:val="00A33BE6"/>
    <w:rsid w:val="00A42A2D"/>
    <w:rsid w:val="00A7222D"/>
    <w:rsid w:val="00A96C6D"/>
    <w:rsid w:val="00AA1884"/>
    <w:rsid w:val="00AE358E"/>
    <w:rsid w:val="00B02A78"/>
    <w:rsid w:val="00B1369A"/>
    <w:rsid w:val="00B27868"/>
    <w:rsid w:val="00B300AD"/>
    <w:rsid w:val="00B861D5"/>
    <w:rsid w:val="00B862E9"/>
    <w:rsid w:val="00BC601D"/>
    <w:rsid w:val="00BD4854"/>
    <w:rsid w:val="00C62892"/>
    <w:rsid w:val="00CA2DF5"/>
    <w:rsid w:val="00CC52FC"/>
    <w:rsid w:val="00D17B15"/>
    <w:rsid w:val="00D24508"/>
    <w:rsid w:val="00DC2DDD"/>
    <w:rsid w:val="00DC31E1"/>
    <w:rsid w:val="00DD1564"/>
    <w:rsid w:val="00E01B8B"/>
    <w:rsid w:val="00E62B2D"/>
    <w:rsid w:val="00EA05BF"/>
    <w:rsid w:val="00EE6BB3"/>
    <w:rsid w:val="00F16AB8"/>
    <w:rsid w:val="00F36EE2"/>
    <w:rsid w:val="00F43A35"/>
    <w:rsid w:val="00F467D2"/>
    <w:rsid w:val="00F54DF8"/>
    <w:rsid w:val="00F67FAA"/>
    <w:rsid w:val="00F973AA"/>
    <w:rsid w:val="00FA4B28"/>
    <w:rsid w:val="00FD0AEB"/>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C364"/>
  <w15:chartTrackingRefBased/>
  <w15:docId w15:val="{BF4ABC6F-31F0-46E3-894A-3CCE16E0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3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076017"/>
    <w:pPr>
      <w:spacing w:after="273" w:line="239" w:lineRule="auto"/>
      <w:ind w:left="720" w:hanging="10"/>
      <w:contextualSpacing/>
    </w:pPr>
    <w:rPr>
      <w:rFonts w:eastAsia="Times New Roman" w:cs="Times New Roman"/>
      <w:color w:val="000000"/>
      <w:sz w:val="23"/>
      <w:szCs w:val="22"/>
    </w:rPr>
  </w:style>
  <w:style w:type="paragraph" w:styleId="Header">
    <w:name w:val="header"/>
    <w:basedOn w:val="Normal"/>
    <w:link w:val="HeaderChar"/>
    <w:uiPriority w:val="99"/>
    <w:unhideWhenUsed/>
    <w:rsid w:val="008D19FE"/>
    <w:pPr>
      <w:tabs>
        <w:tab w:val="center" w:pos="4680"/>
        <w:tab w:val="right" w:pos="9360"/>
      </w:tabs>
      <w:spacing w:after="0"/>
    </w:pPr>
  </w:style>
  <w:style w:type="character" w:customStyle="1" w:styleId="HeaderChar">
    <w:name w:val="Header Char"/>
    <w:basedOn w:val="DefaultParagraphFont"/>
    <w:link w:val="Header"/>
    <w:uiPriority w:val="99"/>
    <w:rsid w:val="008D19FE"/>
    <w:rPr>
      <w:rFonts w:ascii="Times New Roman" w:hAnsi="Times New Roman"/>
      <w:sz w:val="24"/>
      <w:szCs w:val="24"/>
    </w:rPr>
  </w:style>
  <w:style w:type="paragraph" w:styleId="Footer">
    <w:name w:val="footer"/>
    <w:basedOn w:val="Normal"/>
    <w:link w:val="FooterChar"/>
    <w:uiPriority w:val="99"/>
    <w:unhideWhenUsed/>
    <w:rsid w:val="008D19FE"/>
    <w:pPr>
      <w:tabs>
        <w:tab w:val="center" w:pos="4680"/>
        <w:tab w:val="right" w:pos="9360"/>
      </w:tabs>
      <w:spacing w:after="0"/>
    </w:pPr>
  </w:style>
  <w:style w:type="character" w:customStyle="1" w:styleId="FooterChar">
    <w:name w:val="Footer Char"/>
    <w:basedOn w:val="DefaultParagraphFont"/>
    <w:link w:val="Footer"/>
    <w:uiPriority w:val="99"/>
    <w:rsid w:val="008D19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B069-135F-4297-A01A-251ECBD7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2</cp:revision>
  <dcterms:created xsi:type="dcterms:W3CDTF">2022-07-07T15:39:00Z</dcterms:created>
  <dcterms:modified xsi:type="dcterms:W3CDTF">2022-07-07T15:39:00Z</dcterms:modified>
</cp:coreProperties>
</file>